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5B3" w:rsidRDefault="00244868">
      <w:pPr>
        <w:spacing w:after="0" w:line="259" w:lineRule="auto"/>
        <w:ind w:left="-142" w:right="0" w:firstLine="0"/>
      </w:pPr>
      <w:r>
        <w:rPr>
          <w:noProof/>
        </w:rPr>
        <w:drawing>
          <wp:inline distT="0" distB="0" distL="0" distR="0">
            <wp:extent cx="6569964" cy="7103364"/>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6569964" cy="7103364"/>
                    </a:xfrm>
                    <a:prstGeom prst="rect">
                      <a:avLst/>
                    </a:prstGeom>
                  </pic:spPr>
                </pic:pic>
              </a:graphicData>
            </a:graphic>
          </wp:inline>
        </w:drawing>
      </w:r>
      <w:r>
        <w:rPr>
          <w:rFonts w:ascii="Calibri" w:eastAsia="Calibri" w:hAnsi="Calibri" w:cs="Calibri"/>
          <w:sz w:val="22"/>
        </w:rPr>
        <w:t xml:space="preserve"> </w:t>
      </w:r>
      <w:r>
        <w:t xml:space="preserve"> </w:t>
      </w:r>
    </w:p>
    <w:p w:rsidR="00D715B3" w:rsidRDefault="00244868">
      <w:pPr>
        <w:spacing w:after="0" w:line="259" w:lineRule="auto"/>
        <w:ind w:left="-142" w:right="0" w:firstLine="0"/>
      </w:pPr>
      <w:r>
        <w:rPr>
          <w:noProof/>
        </w:rPr>
        <w:lastRenderedPageBreak/>
        <w:drawing>
          <wp:inline distT="0" distB="0" distL="0" distR="0">
            <wp:extent cx="6661404" cy="4059936"/>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stretch>
                      <a:fillRect/>
                    </a:stretch>
                  </pic:blipFill>
                  <pic:spPr>
                    <a:xfrm>
                      <a:off x="0" y="0"/>
                      <a:ext cx="6661404" cy="4059936"/>
                    </a:xfrm>
                    <a:prstGeom prst="rect">
                      <a:avLst/>
                    </a:prstGeom>
                  </pic:spPr>
                </pic:pic>
              </a:graphicData>
            </a:graphic>
          </wp:inline>
        </w:drawing>
      </w:r>
      <w:r>
        <w:rPr>
          <w:b/>
        </w:rPr>
        <w:t xml:space="preserve"> </w:t>
      </w:r>
      <w:r>
        <w:t xml:space="preserve"> </w:t>
      </w:r>
      <w:r>
        <w:br w:type="page"/>
      </w:r>
    </w:p>
    <w:p w:rsidR="00D715B3" w:rsidRDefault="00244868">
      <w:pPr>
        <w:spacing w:after="0" w:line="259" w:lineRule="auto"/>
        <w:ind w:left="-142" w:right="0" w:firstLine="0"/>
      </w:pPr>
      <w:r>
        <w:rPr>
          <w:noProof/>
        </w:rPr>
        <w:drawing>
          <wp:inline distT="0" distB="0" distL="0" distR="0">
            <wp:extent cx="6934200" cy="8104632"/>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9"/>
                    <a:stretch>
                      <a:fillRect/>
                    </a:stretch>
                  </pic:blipFill>
                  <pic:spPr>
                    <a:xfrm>
                      <a:off x="0" y="0"/>
                      <a:ext cx="6934200" cy="8104632"/>
                    </a:xfrm>
                    <a:prstGeom prst="rect">
                      <a:avLst/>
                    </a:prstGeom>
                  </pic:spPr>
                </pic:pic>
              </a:graphicData>
            </a:graphic>
          </wp:inline>
        </w:drawing>
      </w:r>
      <w:r>
        <w:rPr>
          <w:rFonts w:ascii="Calibri" w:eastAsia="Calibri" w:hAnsi="Calibri" w:cs="Calibri"/>
          <w:sz w:val="22"/>
        </w:rPr>
        <w:t xml:space="preserve"> </w:t>
      </w:r>
      <w:r>
        <w:t xml:space="preserve"> </w:t>
      </w:r>
    </w:p>
    <w:p w:rsidR="00D715B3" w:rsidRDefault="00244868">
      <w:pPr>
        <w:spacing w:after="0" w:line="259" w:lineRule="auto"/>
        <w:ind w:left="-142" w:right="0" w:firstLine="0"/>
      </w:pPr>
      <w:r>
        <w:rPr>
          <w:noProof/>
        </w:rPr>
        <w:drawing>
          <wp:inline distT="0" distB="0" distL="0" distR="0">
            <wp:extent cx="6400801" cy="8895588"/>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a:stretch>
                      <a:fillRect/>
                    </a:stretch>
                  </pic:blipFill>
                  <pic:spPr>
                    <a:xfrm>
                      <a:off x="0" y="0"/>
                      <a:ext cx="6400801" cy="8895588"/>
                    </a:xfrm>
                    <a:prstGeom prst="rect">
                      <a:avLst/>
                    </a:prstGeom>
                  </pic:spPr>
                </pic:pic>
              </a:graphicData>
            </a:graphic>
          </wp:inline>
        </w:drawing>
      </w:r>
      <w:r>
        <w:rPr>
          <w:rFonts w:ascii="Calibri" w:eastAsia="Calibri" w:hAnsi="Calibri" w:cs="Calibri"/>
          <w:sz w:val="22"/>
        </w:rPr>
        <w:t xml:space="preserve"> </w:t>
      </w:r>
      <w:r>
        <w:t xml:space="preserve"> </w:t>
      </w:r>
    </w:p>
    <w:p w:rsidR="00D715B3" w:rsidRDefault="00244868">
      <w:pPr>
        <w:spacing w:after="0" w:line="259" w:lineRule="auto"/>
        <w:ind w:left="-120" w:right="0" w:firstLine="0"/>
      </w:pPr>
      <w:r>
        <w:rPr>
          <w:noProof/>
        </w:rPr>
        <w:drawing>
          <wp:inline distT="0" distB="0" distL="0" distR="0">
            <wp:extent cx="6362700" cy="8741664"/>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a:stretch>
                      <a:fillRect/>
                    </a:stretch>
                  </pic:blipFill>
                  <pic:spPr>
                    <a:xfrm>
                      <a:off x="0" y="0"/>
                      <a:ext cx="6362700" cy="8741664"/>
                    </a:xfrm>
                    <a:prstGeom prst="rect">
                      <a:avLst/>
                    </a:prstGeom>
                  </pic:spPr>
                </pic:pic>
              </a:graphicData>
            </a:graphic>
          </wp:inline>
        </w:drawing>
      </w:r>
      <w:r>
        <w:rPr>
          <w:rFonts w:ascii="Calibri" w:eastAsia="Calibri" w:hAnsi="Calibri" w:cs="Calibri"/>
          <w:sz w:val="22"/>
        </w:rPr>
        <w:t xml:space="preserve"> </w:t>
      </w:r>
      <w:r>
        <w:t xml:space="preserve"> </w:t>
      </w:r>
    </w:p>
    <w:p w:rsidR="00D715B3" w:rsidRDefault="00244868">
      <w:pPr>
        <w:spacing w:after="0" w:line="259" w:lineRule="auto"/>
        <w:ind w:left="-91" w:right="542" w:firstLine="0"/>
        <w:jc w:val="right"/>
      </w:pPr>
      <w:r>
        <w:rPr>
          <w:noProof/>
        </w:rPr>
        <w:drawing>
          <wp:inline distT="0" distB="0" distL="0" distR="0">
            <wp:extent cx="6557772" cy="8148828"/>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2"/>
                    <a:stretch>
                      <a:fillRect/>
                    </a:stretch>
                  </pic:blipFill>
                  <pic:spPr>
                    <a:xfrm>
                      <a:off x="0" y="0"/>
                      <a:ext cx="6557772" cy="8148828"/>
                    </a:xfrm>
                    <a:prstGeom prst="rect">
                      <a:avLst/>
                    </a:prstGeom>
                  </pic:spPr>
                </pic:pic>
              </a:graphicData>
            </a:graphic>
          </wp:inline>
        </w:drawing>
      </w:r>
      <w:r>
        <w:rPr>
          <w:rFonts w:ascii="Calibri" w:eastAsia="Calibri" w:hAnsi="Calibri" w:cs="Calibri"/>
          <w:sz w:val="22"/>
        </w:rPr>
        <w:t xml:space="preserve"> </w:t>
      </w:r>
      <w:r>
        <w:t xml:space="preserve"> </w:t>
      </w:r>
    </w:p>
    <w:p w:rsidR="00D715B3" w:rsidRDefault="00244868">
      <w:pPr>
        <w:spacing w:after="44" w:line="259" w:lineRule="auto"/>
        <w:ind w:left="4893" w:right="0" w:firstLine="0"/>
        <w:jc w:val="left"/>
      </w:pPr>
      <w:r>
        <w:rPr>
          <w:rFonts w:ascii="Calibri" w:eastAsia="Calibri" w:hAnsi="Calibri" w:cs="Calibri"/>
          <w:sz w:val="22"/>
        </w:rPr>
        <w:t xml:space="preserve"> </w:t>
      </w:r>
      <w:r>
        <w:t xml:space="preserve"> </w:t>
      </w:r>
    </w:p>
    <w:p w:rsidR="00D715B3" w:rsidRDefault="00244868">
      <w:pPr>
        <w:spacing w:after="46" w:line="259" w:lineRule="auto"/>
        <w:ind w:left="4893" w:right="0" w:firstLine="0"/>
        <w:jc w:val="left"/>
      </w:pPr>
      <w:r>
        <w:rPr>
          <w:rFonts w:ascii="Calibri" w:eastAsia="Calibri" w:hAnsi="Calibri" w:cs="Calibri"/>
          <w:sz w:val="22"/>
        </w:rPr>
        <w:t xml:space="preserve"> </w:t>
      </w:r>
      <w:r>
        <w:t xml:space="preserve"> </w:t>
      </w:r>
    </w:p>
    <w:p w:rsidR="00D715B3" w:rsidRDefault="00244868">
      <w:pPr>
        <w:spacing w:after="0" w:line="259" w:lineRule="auto"/>
        <w:ind w:left="4893" w:right="0" w:firstLine="0"/>
        <w:jc w:val="left"/>
      </w:pPr>
      <w:r>
        <w:rPr>
          <w:rFonts w:ascii="Calibri" w:eastAsia="Calibri" w:hAnsi="Calibri" w:cs="Calibri"/>
          <w:sz w:val="22"/>
        </w:rPr>
        <w:t xml:space="preserve"> </w:t>
      </w:r>
      <w:r>
        <w:t xml:space="preserve"> </w:t>
      </w:r>
    </w:p>
    <w:p w:rsidR="00D715B3" w:rsidRDefault="00244868">
      <w:pPr>
        <w:spacing w:after="0" w:line="259" w:lineRule="auto"/>
        <w:ind w:left="-142" w:right="0" w:firstLine="0"/>
      </w:pPr>
      <w:r>
        <w:rPr>
          <w:noProof/>
        </w:rPr>
        <w:drawing>
          <wp:inline distT="0" distB="0" distL="0" distR="0">
            <wp:extent cx="6454141" cy="8880348"/>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3"/>
                    <a:stretch>
                      <a:fillRect/>
                    </a:stretch>
                  </pic:blipFill>
                  <pic:spPr>
                    <a:xfrm>
                      <a:off x="0" y="0"/>
                      <a:ext cx="6454141" cy="8880348"/>
                    </a:xfrm>
                    <a:prstGeom prst="rect">
                      <a:avLst/>
                    </a:prstGeom>
                  </pic:spPr>
                </pic:pic>
              </a:graphicData>
            </a:graphic>
          </wp:inline>
        </w:drawing>
      </w:r>
      <w:r>
        <w:rPr>
          <w:rFonts w:ascii="Calibri" w:eastAsia="Calibri" w:hAnsi="Calibri" w:cs="Calibri"/>
          <w:sz w:val="22"/>
        </w:rPr>
        <w:t xml:space="preserve"> </w:t>
      </w:r>
      <w:r>
        <w:t xml:space="preserve"> </w:t>
      </w:r>
    </w:p>
    <w:p w:rsidR="00D715B3" w:rsidRDefault="00244868">
      <w:pPr>
        <w:spacing w:after="0" w:line="266" w:lineRule="auto"/>
        <w:ind w:left="4892" w:right="667" w:hanging="5034"/>
      </w:pPr>
      <w:r>
        <w:rPr>
          <w:noProof/>
        </w:rPr>
        <w:drawing>
          <wp:inline distT="0" distB="0" distL="0" distR="0">
            <wp:extent cx="6483096" cy="8415528"/>
            <wp:effectExtent l="0" t="0" r="0" b="0"/>
            <wp:docPr id="36920" name="Picture 36920"/>
            <wp:cNvGraphicFramePr/>
            <a:graphic xmlns:a="http://schemas.openxmlformats.org/drawingml/2006/main">
              <a:graphicData uri="http://schemas.openxmlformats.org/drawingml/2006/picture">
                <pic:pic xmlns:pic="http://schemas.openxmlformats.org/drawingml/2006/picture">
                  <pic:nvPicPr>
                    <pic:cNvPr id="36920" name="Picture 36920"/>
                    <pic:cNvPicPr/>
                  </pic:nvPicPr>
                  <pic:blipFill>
                    <a:blip r:embed="rId14"/>
                    <a:stretch>
                      <a:fillRect/>
                    </a:stretch>
                  </pic:blipFill>
                  <pic:spPr>
                    <a:xfrm>
                      <a:off x="0" y="0"/>
                      <a:ext cx="6483096" cy="8415528"/>
                    </a:xfrm>
                    <a:prstGeom prst="rect">
                      <a:avLst/>
                    </a:prstGeom>
                  </pic:spPr>
                </pic:pic>
              </a:graphicData>
            </a:graphic>
          </wp:inline>
        </w:drawing>
      </w:r>
      <w:r>
        <w:rPr>
          <w:rFonts w:ascii="Calibri" w:eastAsia="Calibri" w:hAnsi="Calibri" w:cs="Calibri"/>
          <w:sz w:val="22"/>
        </w:rPr>
        <w:t xml:space="preserve">  </w:t>
      </w:r>
      <w:r>
        <w:t xml:space="preserve"> </w:t>
      </w:r>
      <w:r>
        <w:rPr>
          <w:b/>
        </w:rPr>
        <w:t xml:space="preserve"> </w:t>
      </w:r>
      <w:r>
        <w:t xml:space="preserve"> </w:t>
      </w:r>
    </w:p>
    <w:p w:rsidR="00D715B3" w:rsidRDefault="00244868">
      <w:pPr>
        <w:spacing w:after="0" w:line="259" w:lineRule="auto"/>
        <w:ind w:left="-82" w:right="185" w:firstLine="0"/>
        <w:jc w:val="right"/>
      </w:pPr>
      <w:r>
        <w:rPr>
          <w:noProof/>
        </w:rPr>
        <w:drawing>
          <wp:inline distT="0" distB="0" distL="0" distR="0">
            <wp:extent cx="6769608" cy="8670036"/>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5"/>
                    <a:stretch>
                      <a:fillRect/>
                    </a:stretch>
                  </pic:blipFill>
                  <pic:spPr>
                    <a:xfrm>
                      <a:off x="0" y="0"/>
                      <a:ext cx="6769608" cy="8670036"/>
                    </a:xfrm>
                    <a:prstGeom prst="rect">
                      <a:avLst/>
                    </a:prstGeom>
                  </pic:spPr>
                </pic:pic>
              </a:graphicData>
            </a:graphic>
          </wp:inline>
        </w:drawing>
      </w:r>
      <w:r>
        <w:rPr>
          <w:b/>
        </w:rPr>
        <w:t xml:space="preserve"> </w:t>
      </w:r>
      <w:r>
        <w:t xml:space="preserve"> </w:t>
      </w:r>
    </w:p>
    <w:p w:rsidR="00D715B3" w:rsidRDefault="00244868">
      <w:pPr>
        <w:spacing w:after="24" w:line="259" w:lineRule="auto"/>
        <w:ind w:left="5245" w:right="0" w:firstLine="0"/>
        <w:jc w:val="left"/>
      </w:pPr>
      <w:r>
        <w:rPr>
          <w:b/>
        </w:rPr>
        <w:t xml:space="preserve"> </w:t>
      </w:r>
      <w:r>
        <w:t xml:space="preserve"> </w:t>
      </w:r>
    </w:p>
    <w:p w:rsidR="00D715B3" w:rsidRDefault="00244868">
      <w:pPr>
        <w:spacing w:after="0" w:line="259" w:lineRule="auto"/>
        <w:ind w:left="5245" w:right="0" w:firstLine="0"/>
        <w:jc w:val="left"/>
      </w:pPr>
      <w:r>
        <w:rPr>
          <w:b/>
        </w:rPr>
        <w:t xml:space="preserve"> </w:t>
      </w:r>
      <w:r>
        <w:t xml:space="preserve"> </w:t>
      </w:r>
    </w:p>
    <w:p w:rsidR="00D715B3" w:rsidRDefault="00244868">
      <w:pPr>
        <w:spacing w:after="198" w:line="259" w:lineRule="auto"/>
        <w:ind w:left="820" w:right="1159"/>
        <w:jc w:val="center"/>
      </w:pPr>
      <w:r>
        <w:rPr>
          <w:b/>
        </w:rPr>
        <w:t xml:space="preserve"> AZƏRBAYCAN RESPUBLİKASININ ELM VƏ TƏHSİL NAZİRLİYİ AZƏRBAYCAN TEXNİKİ UNİVERSİTETİ</w:t>
      </w:r>
      <w:r>
        <w:t xml:space="preserve">  </w:t>
      </w:r>
    </w:p>
    <w:p w:rsidR="00D715B3" w:rsidRDefault="00244868">
      <w:pPr>
        <w:spacing w:after="55" w:line="259" w:lineRule="auto"/>
        <w:ind w:left="10" w:right="960"/>
        <w:jc w:val="right"/>
      </w:pPr>
      <w:r>
        <w:rPr>
          <w:b/>
        </w:rPr>
        <w:t xml:space="preserve">                                                             TƏSDİQ EDİRƏM </w:t>
      </w:r>
      <w:r>
        <w:t xml:space="preserve"> </w:t>
      </w:r>
    </w:p>
    <w:p w:rsidR="00D715B3" w:rsidRDefault="00244868">
      <w:pPr>
        <w:spacing w:after="55" w:line="259" w:lineRule="auto"/>
        <w:ind w:left="10" w:right="960"/>
        <w:jc w:val="right"/>
      </w:pPr>
      <w:r>
        <w:rPr>
          <w:b/>
        </w:rPr>
        <w:t xml:space="preserve">                   AzTU-nun tədris işləri üzrə prorektoru </w:t>
      </w:r>
      <w:r>
        <w:t xml:space="preserve"> </w:t>
      </w:r>
    </w:p>
    <w:p w:rsidR="00D715B3" w:rsidRDefault="00244868">
      <w:pPr>
        <w:spacing w:after="55" w:line="259" w:lineRule="auto"/>
        <w:ind w:left="10" w:right="960"/>
        <w:jc w:val="right"/>
      </w:pPr>
      <w:r>
        <w:rPr>
          <w:b/>
        </w:rPr>
        <w:t xml:space="preserve"> ____________________ N.A. Yusifbəyli </w:t>
      </w:r>
    </w:p>
    <w:p w:rsidR="00D715B3" w:rsidRDefault="00244868">
      <w:pPr>
        <w:spacing w:after="55" w:line="259" w:lineRule="auto"/>
        <w:ind w:left="10" w:right="960"/>
        <w:jc w:val="right"/>
      </w:pPr>
      <w:r>
        <w:rPr>
          <w:b/>
        </w:rPr>
        <w:t xml:space="preserve">«_____»_________________ 2023-cü il </w:t>
      </w:r>
      <w:r>
        <w:t xml:space="preserve"> </w:t>
      </w:r>
    </w:p>
    <w:p w:rsidR="00D715B3" w:rsidRDefault="00244868">
      <w:pPr>
        <w:spacing w:after="40" w:line="259" w:lineRule="auto"/>
        <w:ind w:left="0" w:right="785" w:firstLine="0"/>
        <w:jc w:val="right"/>
      </w:pPr>
      <w:r>
        <w:rPr>
          <w:sz w:val="22"/>
        </w:rPr>
        <w:t xml:space="preserve"> </w:t>
      </w:r>
      <w:r>
        <w:t xml:space="preserve"> </w:t>
      </w:r>
    </w:p>
    <w:p w:rsidR="00D715B3" w:rsidRDefault="00244868">
      <w:pPr>
        <w:spacing w:after="19" w:line="259" w:lineRule="auto"/>
        <w:ind w:left="0" w:right="206" w:firstLine="0"/>
        <w:jc w:val="center"/>
      </w:pPr>
      <w:r>
        <w:rPr>
          <w:b/>
        </w:rPr>
        <w:t xml:space="preserve"> </w:t>
      </w:r>
      <w:r>
        <w:t xml:space="preserve"> </w:t>
      </w:r>
    </w:p>
    <w:p w:rsidR="00D715B3" w:rsidRDefault="00244868">
      <w:pPr>
        <w:spacing w:after="16" w:line="259" w:lineRule="auto"/>
        <w:ind w:left="0" w:right="206" w:firstLine="0"/>
        <w:jc w:val="center"/>
      </w:pPr>
      <w:r>
        <w:rPr>
          <w:b/>
        </w:rPr>
        <w:t xml:space="preserve"> </w:t>
      </w:r>
      <w:r>
        <w:t xml:space="preserve"> </w:t>
      </w:r>
    </w:p>
    <w:p w:rsidR="00D715B3" w:rsidRDefault="00244868">
      <w:pPr>
        <w:spacing w:after="24" w:line="259" w:lineRule="auto"/>
        <w:ind w:left="0" w:right="206" w:firstLine="0"/>
        <w:jc w:val="center"/>
      </w:pPr>
      <w:r>
        <w:rPr>
          <w:b/>
        </w:rPr>
        <w:t xml:space="preserve"> </w:t>
      </w:r>
      <w:r>
        <w:t xml:space="preserve"> </w:t>
      </w:r>
    </w:p>
    <w:p w:rsidR="00D715B3" w:rsidRDefault="00244868">
      <w:pPr>
        <w:spacing w:after="75" w:line="259" w:lineRule="auto"/>
        <w:ind w:left="0" w:right="206" w:firstLine="0"/>
        <w:jc w:val="center"/>
      </w:pPr>
      <w:r>
        <w:rPr>
          <w:b/>
        </w:rPr>
        <w:t xml:space="preserve"> </w:t>
      </w:r>
      <w:r>
        <w:t xml:space="preserve"> </w:t>
      </w:r>
    </w:p>
    <w:p w:rsidR="00D715B3" w:rsidRDefault="00244868">
      <w:pPr>
        <w:spacing w:after="0" w:line="259" w:lineRule="auto"/>
        <w:ind w:left="3258" w:right="1849" w:firstLine="698"/>
        <w:jc w:val="left"/>
      </w:pPr>
      <w:r>
        <w:rPr>
          <w:b/>
        </w:rPr>
        <w:t xml:space="preserve">“Maşınlar nəzəriyyəsi”  fənninin </w:t>
      </w:r>
      <w:r>
        <w:t xml:space="preserve"> </w:t>
      </w:r>
      <w:r>
        <w:rPr>
          <w:b/>
        </w:rPr>
        <w:t>PROQRAMI  (bakalavr pilləsi üçün)</w:t>
      </w:r>
      <w:r>
        <w:t xml:space="preserve"> </w:t>
      </w:r>
      <w:r>
        <w:rPr>
          <w:b/>
        </w:rPr>
        <w:t xml:space="preserve"> </w:t>
      </w:r>
    </w:p>
    <w:tbl>
      <w:tblPr>
        <w:tblStyle w:val="TableGrid"/>
        <w:tblW w:w="9731" w:type="dxa"/>
        <w:tblInd w:w="0" w:type="dxa"/>
        <w:tblCellMar>
          <w:top w:w="2" w:type="dxa"/>
          <w:left w:w="0" w:type="dxa"/>
          <w:bottom w:w="8" w:type="dxa"/>
          <w:right w:w="0" w:type="dxa"/>
        </w:tblCellMar>
        <w:tblLook w:val="04A0" w:firstRow="1" w:lastRow="0" w:firstColumn="1" w:lastColumn="0" w:noHBand="0" w:noVBand="1"/>
      </w:tblPr>
      <w:tblGrid>
        <w:gridCol w:w="6205"/>
        <w:gridCol w:w="3526"/>
      </w:tblGrid>
      <w:tr w:rsidR="00D715B3" w:rsidRPr="00244868">
        <w:trPr>
          <w:trHeight w:val="640"/>
        </w:trPr>
        <w:tc>
          <w:tcPr>
            <w:tcW w:w="6205" w:type="dxa"/>
            <w:tcBorders>
              <w:top w:val="nil"/>
              <w:left w:val="nil"/>
              <w:bottom w:val="nil"/>
              <w:right w:val="nil"/>
            </w:tcBorders>
          </w:tcPr>
          <w:p w:rsidR="00D715B3" w:rsidRDefault="00244868">
            <w:pPr>
              <w:tabs>
                <w:tab w:val="center" w:pos="1312"/>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Fakültə:  </w:t>
            </w:r>
          </w:p>
        </w:tc>
        <w:tc>
          <w:tcPr>
            <w:tcW w:w="3526" w:type="dxa"/>
            <w:tcBorders>
              <w:top w:val="nil"/>
              <w:left w:val="nil"/>
              <w:bottom w:val="nil"/>
              <w:right w:val="nil"/>
            </w:tcBorders>
          </w:tcPr>
          <w:p w:rsidR="00D715B3" w:rsidRPr="00244868" w:rsidRDefault="00244868">
            <w:pPr>
              <w:spacing w:after="88" w:line="259" w:lineRule="auto"/>
              <w:ind w:left="2" w:right="0" w:firstLine="0"/>
              <w:jc w:val="left"/>
              <w:rPr>
                <w:lang w:val="en-US"/>
              </w:rPr>
            </w:pPr>
            <w:r w:rsidRPr="00244868">
              <w:rPr>
                <w:lang w:val="en-US"/>
              </w:rPr>
              <w:t xml:space="preserve">Energetika və avtomatika  </w:t>
            </w:r>
          </w:p>
          <w:p w:rsidR="00D715B3" w:rsidRPr="00244868" w:rsidRDefault="00244868">
            <w:pPr>
              <w:spacing w:after="0" w:line="259" w:lineRule="auto"/>
              <w:ind w:left="2" w:right="0" w:firstLine="0"/>
              <w:jc w:val="left"/>
              <w:rPr>
                <w:lang w:val="en-US"/>
              </w:rPr>
            </w:pPr>
            <w:r w:rsidRPr="00244868">
              <w:rPr>
                <w:lang w:val="en-US"/>
              </w:rPr>
              <w:t xml:space="preserve">050630 - Mühəndis fizikası    </w:t>
            </w:r>
          </w:p>
        </w:tc>
      </w:tr>
      <w:tr w:rsidR="00D715B3">
        <w:trPr>
          <w:trHeight w:val="469"/>
        </w:trPr>
        <w:tc>
          <w:tcPr>
            <w:tcW w:w="6205" w:type="dxa"/>
            <w:tcBorders>
              <w:top w:val="nil"/>
              <w:left w:val="nil"/>
              <w:bottom w:val="nil"/>
              <w:right w:val="nil"/>
            </w:tcBorders>
          </w:tcPr>
          <w:p w:rsidR="00D715B3" w:rsidRDefault="00244868">
            <w:pPr>
              <w:tabs>
                <w:tab w:val="center" w:pos="1269"/>
              </w:tabs>
              <w:spacing w:after="0" w:line="259" w:lineRule="auto"/>
              <w:ind w:left="0" w:right="0" w:firstLine="0"/>
              <w:jc w:val="left"/>
            </w:pPr>
            <w:r w:rsidRPr="00244868">
              <w:rPr>
                <w:rFonts w:ascii="Calibri" w:eastAsia="Calibri" w:hAnsi="Calibri" w:cs="Calibri"/>
                <w:sz w:val="22"/>
                <w:lang w:val="en-US"/>
              </w:rPr>
              <w:t xml:space="preserve"> </w:t>
            </w:r>
            <w:r w:rsidRPr="00244868">
              <w:rPr>
                <w:rFonts w:ascii="Calibri" w:eastAsia="Calibri" w:hAnsi="Calibri" w:cs="Calibri"/>
                <w:sz w:val="22"/>
                <w:lang w:val="en-US"/>
              </w:rPr>
              <w:tab/>
            </w:r>
            <w:r>
              <w:rPr>
                <w:b/>
              </w:rPr>
              <w:t xml:space="preserve">İxtisas:  </w:t>
            </w:r>
          </w:p>
        </w:tc>
        <w:tc>
          <w:tcPr>
            <w:tcW w:w="3526" w:type="dxa"/>
            <w:tcBorders>
              <w:top w:val="nil"/>
              <w:left w:val="nil"/>
              <w:bottom w:val="nil"/>
              <w:right w:val="nil"/>
            </w:tcBorders>
          </w:tcPr>
          <w:p w:rsidR="00D715B3" w:rsidRDefault="00244868">
            <w:pPr>
              <w:spacing w:after="0" w:line="259" w:lineRule="auto"/>
              <w:ind w:left="0" w:right="0" w:firstLine="0"/>
              <w:jc w:val="left"/>
            </w:pPr>
            <w:r>
              <w:rPr>
                <w:color w:val="0000FF"/>
              </w:rPr>
              <w:t xml:space="preserve"> </w:t>
            </w:r>
            <w:r>
              <w:t xml:space="preserve"> </w:t>
            </w:r>
          </w:p>
        </w:tc>
      </w:tr>
      <w:tr w:rsidR="00D715B3">
        <w:trPr>
          <w:trHeight w:val="497"/>
        </w:trPr>
        <w:tc>
          <w:tcPr>
            <w:tcW w:w="6205" w:type="dxa"/>
            <w:tcBorders>
              <w:top w:val="nil"/>
              <w:left w:val="nil"/>
              <w:bottom w:val="nil"/>
              <w:right w:val="nil"/>
            </w:tcBorders>
            <w:vAlign w:val="bottom"/>
          </w:tcPr>
          <w:p w:rsidR="00D715B3" w:rsidRDefault="00244868">
            <w:pPr>
              <w:tabs>
                <w:tab w:val="center" w:pos="1827"/>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İxtisas kafedrası:  </w:t>
            </w:r>
          </w:p>
        </w:tc>
        <w:tc>
          <w:tcPr>
            <w:tcW w:w="3526" w:type="dxa"/>
            <w:tcBorders>
              <w:top w:val="nil"/>
              <w:left w:val="nil"/>
              <w:bottom w:val="nil"/>
              <w:right w:val="nil"/>
            </w:tcBorders>
            <w:vAlign w:val="bottom"/>
          </w:tcPr>
          <w:p w:rsidR="00D715B3" w:rsidRDefault="00244868">
            <w:pPr>
              <w:spacing w:after="0" w:line="259" w:lineRule="auto"/>
              <w:ind w:left="2" w:right="0" w:firstLine="0"/>
            </w:pPr>
            <w:r>
              <w:t xml:space="preserve">Mühəndis fizikası və elektronika  </w:t>
            </w:r>
          </w:p>
        </w:tc>
      </w:tr>
      <w:tr w:rsidR="00D715B3">
        <w:trPr>
          <w:trHeight w:val="337"/>
        </w:trPr>
        <w:tc>
          <w:tcPr>
            <w:tcW w:w="6205" w:type="dxa"/>
            <w:tcBorders>
              <w:top w:val="nil"/>
              <w:left w:val="nil"/>
              <w:bottom w:val="nil"/>
              <w:right w:val="nil"/>
            </w:tcBorders>
          </w:tcPr>
          <w:p w:rsidR="00D715B3" w:rsidRDefault="00244868">
            <w:pPr>
              <w:tabs>
                <w:tab w:val="center" w:pos="2349"/>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Fənni tədris edən kafedra:  </w:t>
            </w:r>
          </w:p>
        </w:tc>
        <w:tc>
          <w:tcPr>
            <w:tcW w:w="3526" w:type="dxa"/>
            <w:tcBorders>
              <w:top w:val="nil"/>
              <w:left w:val="nil"/>
              <w:bottom w:val="nil"/>
              <w:right w:val="nil"/>
            </w:tcBorders>
          </w:tcPr>
          <w:p w:rsidR="00D715B3" w:rsidRDefault="00244868">
            <w:pPr>
              <w:spacing w:after="0" w:line="259" w:lineRule="auto"/>
              <w:ind w:left="0" w:right="0" w:firstLine="0"/>
              <w:jc w:val="left"/>
            </w:pPr>
            <w:r>
              <w:t xml:space="preserve">Mexatronika və maşın dizaynı  </w:t>
            </w:r>
          </w:p>
        </w:tc>
      </w:tr>
      <w:tr w:rsidR="00D715B3">
        <w:trPr>
          <w:trHeight w:val="317"/>
        </w:trPr>
        <w:tc>
          <w:tcPr>
            <w:tcW w:w="6205" w:type="dxa"/>
            <w:tcBorders>
              <w:top w:val="nil"/>
              <w:left w:val="nil"/>
              <w:bottom w:val="nil"/>
              <w:right w:val="nil"/>
            </w:tcBorders>
          </w:tcPr>
          <w:p w:rsidR="00D715B3" w:rsidRDefault="00244868">
            <w:pPr>
              <w:tabs>
                <w:tab w:val="center" w:pos="1166"/>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Kurs:  </w:t>
            </w:r>
          </w:p>
        </w:tc>
        <w:tc>
          <w:tcPr>
            <w:tcW w:w="3526" w:type="dxa"/>
            <w:tcBorders>
              <w:top w:val="nil"/>
              <w:left w:val="nil"/>
              <w:bottom w:val="nil"/>
              <w:right w:val="nil"/>
            </w:tcBorders>
          </w:tcPr>
          <w:p w:rsidR="00D715B3" w:rsidRDefault="00244868">
            <w:pPr>
              <w:spacing w:after="0" w:line="259" w:lineRule="auto"/>
              <w:ind w:left="0" w:right="0" w:firstLine="0"/>
              <w:jc w:val="left"/>
            </w:pPr>
            <w:r>
              <w:t xml:space="preserve">3  </w:t>
            </w:r>
          </w:p>
        </w:tc>
      </w:tr>
      <w:tr w:rsidR="00D715B3">
        <w:trPr>
          <w:trHeight w:val="342"/>
        </w:trPr>
        <w:tc>
          <w:tcPr>
            <w:tcW w:w="6205" w:type="dxa"/>
            <w:tcBorders>
              <w:top w:val="nil"/>
              <w:left w:val="nil"/>
              <w:bottom w:val="nil"/>
              <w:right w:val="nil"/>
            </w:tcBorders>
          </w:tcPr>
          <w:p w:rsidR="00D715B3" w:rsidRDefault="00244868">
            <w:pPr>
              <w:tabs>
                <w:tab w:val="center" w:pos="1366"/>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Semestr:  </w:t>
            </w:r>
          </w:p>
        </w:tc>
        <w:tc>
          <w:tcPr>
            <w:tcW w:w="3526" w:type="dxa"/>
            <w:tcBorders>
              <w:top w:val="nil"/>
              <w:left w:val="nil"/>
              <w:bottom w:val="nil"/>
              <w:right w:val="nil"/>
            </w:tcBorders>
          </w:tcPr>
          <w:p w:rsidR="00D715B3" w:rsidRDefault="00244868">
            <w:pPr>
              <w:spacing w:after="0" w:line="259" w:lineRule="auto"/>
              <w:ind w:left="0" w:right="0" w:firstLine="0"/>
              <w:jc w:val="left"/>
            </w:pPr>
            <w:r>
              <w:t xml:space="preserve">6  </w:t>
            </w:r>
          </w:p>
        </w:tc>
      </w:tr>
      <w:tr w:rsidR="00D715B3">
        <w:trPr>
          <w:trHeight w:val="319"/>
        </w:trPr>
        <w:tc>
          <w:tcPr>
            <w:tcW w:w="6205" w:type="dxa"/>
            <w:tcBorders>
              <w:top w:val="nil"/>
              <w:left w:val="nil"/>
              <w:bottom w:val="nil"/>
              <w:right w:val="nil"/>
            </w:tcBorders>
          </w:tcPr>
          <w:p w:rsidR="00D715B3" w:rsidRDefault="00244868">
            <w:pPr>
              <w:tabs>
                <w:tab w:val="center" w:pos="1756"/>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Kreditlərin sayı:  </w:t>
            </w:r>
          </w:p>
        </w:tc>
        <w:tc>
          <w:tcPr>
            <w:tcW w:w="3526" w:type="dxa"/>
            <w:tcBorders>
              <w:top w:val="nil"/>
              <w:left w:val="nil"/>
              <w:bottom w:val="nil"/>
              <w:right w:val="nil"/>
            </w:tcBorders>
          </w:tcPr>
          <w:p w:rsidR="00D715B3" w:rsidRDefault="00244868">
            <w:pPr>
              <w:spacing w:after="0" w:line="259" w:lineRule="auto"/>
              <w:ind w:left="0" w:right="0" w:firstLine="0"/>
              <w:jc w:val="left"/>
            </w:pPr>
            <w:r>
              <w:t xml:space="preserve">6  </w:t>
            </w:r>
          </w:p>
        </w:tc>
      </w:tr>
    </w:tbl>
    <w:p w:rsidR="00244868" w:rsidRDefault="00244868">
      <w:pPr>
        <w:spacing w:after="0" w:line="328" w:lineRule="auto"/>
        <w:ind w:left="862" w:right="2419"/>
        <w:jc w:val="left"/>
      </w:pPr>
      <w:r>
        <w:rPr>
          <w:b/>
        </w:rPr>
        <w:t xml:space="preserve">Fənnə ayrılan ümumi saatlar: </w:t>
      </w:r>
      <w:r>
        <w:t xml:space="preserve">             </w:t>
      </w:r>
      <w:r>
        <w:rPr>
          <w:lang w:val="az-Latn-AZ"/>
        </w:rPr>
        <w:t xml:space="preserve">                </w:t>
      </w:r>
      <w:r>
        <w:t xml:space="preserve">180  saat </w:t>
      </w:r>
    </w:p>
    <w:p w:rsidR="00244868" w:rsidRDefault="00244868">
      <w:pPr>
        <w:spacing w:after="0" w:line="328" w:lineRule="auto"/>
        <w:ind w:left="862" w:right="2419"/>
        <w:jc w:val="left"/>
      </w:pPr>
      <w:r>
        <w:rPr>
          <w:b/>
        </w:rPr>
        <w:t xml:space="preserve">Auditoriya saatlarının cəmi: </w:t>
      </w:r>
      <w:r>
        <w:rPr>
          <w:b/>
          <w:lang w:val="az-Latn-AZ"/>
        </w:rPr>
        <w:t xml:space="preserve">                                 </w:t>
      </w:r>
      <w:r>
        <w:t xml:space="preserve">60   saat </w:t>
      </w:r>
    </w:p>
    <w:p w:rsidR="00D715B3" w:rsidRDefault="00244868">
      <w:pPr>
        <w:spacing w:after="0" w:line="328" w:lineRule="auto"/>
        <w:ind w:left="862" w:right="2419"/>
        <w:jc w:val="left"/>
      </w:pPr>
      <w:r>
        <w:rPr>
          <w:b/>
        </w:rPr>
        <w:t xml:space="preserve">o cümlədən:  </w:t>
      </w:r>
      <w:r>
        <w:t xml:space="preserve">  </w:t>
      </w:r>
    </w:p>
    <w:p w:rsidR="00D715B3" w:rsidRPr="00244868" w:rsidRDefault="00244868">
      <w:pPr>
        <w:tabs>
          <w:tab w:val="center" w:pos="1560"/>
          <w:tab w:val="center" w:pos="6669"/>
        </w:tabs>
        <w:spacing w:after="24" w:line="259" w:lineRule="auto"/>
        <w:ind w:left="0" w:right="0" w:firstLine="0"/>
        <w:jc w:val="left"/>
        <w:rPr>
          <w:lang w:val="en-US"/>
        </w:rPr>
      </w:pPr>
      <w:r>
        <w:rPr>
          <w:rFonts w:ascii="Calibri" w:eastAsia="Calibri" w:hAnsi="Calibri" w:cs="Calibri"/>
          <w:sz w:val="22"/>
        </w:rPr>
        <w:t xml:space="preserve"> </w:t>
      </w:r>
      <w:r>
        <w:rPr>
          <w:rFonts w:ascii="Calibri" w:eastAsia="Calibri" w:hAnsi="Calibri" w:cs="Calibri"/>
          <w:sz w:val="22"/>
        </w:rPr>
        <w:tab/>
      </w:r>
      <w:r w:rsidRPr="00244868">
        <w:rPr>
          <w:b/>
          <w:lang w:val="en-US"/>
        </w:rPr>
        <w:t xml:space="preserve">Mühazirələr:  </w:t>
      </w:r>
      <w:r w:rsidRPr="00244868">
        <w:rPr>
          <w:b/>
          <w:lang w:val="en-US"/>
        </w:rPr>
        <w:tab/>
      </w:r>
      <w:r w:rsidRPr="00244868">
        <w:rPr>
          <w:lang w:val="en-US"/>
        </w:rPr>
        <w:t xml:space="preserve">30   saat  </w:t>
      </w:r>
    </w:p>
    <w:p w:rsidR="00D715B3" w:rsidRPr="00244868" w:rsidRDefault="00244868" w:rsidP="00244868">
      <w:pPr>
        <w:spacing w:after="76" w:line="259" w:lineRule="auto"/>
        <w:ind w:left="851" w:right="2609" w:hanging="1"/>
        <w:jc w:val="left"/>
        <w:rPr>
          <w:lang w:val="en-US"/>
        </w:rPr>
      </w:pPr>
      <w:r w:rsidRPr="00244868">
        <w:rPr>
          <w:b/>
          <w:lang w:val="en-US"/>
        </w:rPr>
        <w:t xml:space="preserve">Laboratoriya:  </w:t>
      </w:r>
      <w:r w:rsidRPr="00244868">
        <w:rPr>
          <w:b/>
          <w:lang w:val="en-US"/>
        </w:rPr>
        <w:tab/>
      </w:r>
      <w:r>
        <w:rPr>
          <w:b/>
          <w:lang w:val="en-US"/>
        </w:rPr>
        <w:tab/>
      </w:r>
      <w:r>
        <w:rPr>
          <w:b/>
          <w:lang w:val="en-US"/>
        </w:rPr>
        <w:tab/>
      </w:r>
      <w:r>
        <w:rPr>
          <w:b/>
          <w:lang w:val="en-US"/>
        </w:rPr>
        <w:tab/>
      </w:r>
      <w:r>
        <w:rPr>
          <w:b/>
          <w:lang w:val="en-US"/>
        </w:rPr>
        <w:tab/>
        <w:t xml:space="preserve">        </w:t>
      </w:r>
      <w:r w:rsidRPr="00244868">
        <w:rPr>
          <w:lang w:val="en-US"/>
        </w:rPr>
        <w:t xml:space="preserve">15   saat  </w:t>
      </w:r>
      <w:r w:rsidRPr="00244868">
        <w:rPr>
          <w:rFonts w:ascii="Calibri" w:eastAsia="Calibri" w:hAnsi="Calibri" w:cs="Calibri"/>
          <w:sz w:val="22"/>
          <w:lang w:val="en-US"/>
        </w:rPr>
        <w:t xml:space="preserve"> </w:t>
      </w:r>
      <w:r>
        <w:rPr>
          <w:rFonts w:ascii="Calibri" w:eastAsia="Calibri" w:hAnsi="Calibri" w:cs="Calibri"/>
          <w:sz w:val="22"/>
          <w:lang w:val="en-US"/>
        </w:rPr>
        <w:t xml:space="preserve">    </w:t>
      </w:r>
      <w:r w:rsidRPr="00244868">
        <w:rPr>
          <w:b/>
          <w:lang w:val="en-US"/>
        </w:rPr>
        <w:t xml:space="preserve">Məşğələ:  </w:t>
      </w:r>
      <w:r w:rsidRPr="00244868">
        <w:rPr>
          <w:b/>
          <w:lang w:val="en-US"/>
        </w:rPr>
        <w:tab/>
      </w:r>
      <w:r>
        <w:rPr>
          <w:b/>
          <w:lang w:val="en-US"/>
        </w:rPr>
        <w:t xml:space="preserve"> </w:t>
      </w:r>
      <w:r>
        <w:rPr>
          <w:b/>
          <w:lang w:val="en-US"/>
        </w:rPr>
        <w:tab/>
      </w:r>
      <w:r>
        <w:rPr>
          <w:b/>
          <w:lang w:val="en-US"/>
        </w:rPr>
        <w:tab/>
      </w:r>
      <w:r>
        <w:rPr>
          <w:b/>
          <w:lang w:val="en-US"/>
        </w:rPr>
        <w:tab/>
      </w:r>
      <w:r>
        <w:rPr>
          <w:b/>
          <w:lang w:val="en-US"/>
        </w:rPr>
        <w:tab/>
      </w:r>
      <w:r>
        <w:rPr>
          <w:b/>
          <w:lang w:val="en-US"/>
        </w:rPr>
        <w:tab/>
        <w:t xml:space="preserve">         </w:t>
      </w:r>
      <w:r w:rsidRPr="00244868">
        <w:rPr>
          <w:lang w:val="en-US"/>
        </w:rPr>
        <w:t xml:space="preserve">15   saat  </w:t>
      </w:r>
    </w:p>
    <w:p w:rsidR="00D715B3" w:rsidRPr="00244868" w:rsidRDefault="00244868">
      <w:pPr>
        <w:tabs>
          <w:tab w:val="center" w:pos="2793"/>
          <w:tab w:val="center" w:pos="6669"/>
        </w:tabs>
        <w:spacing w:after="272" w:line="259" w:lineRule="auto"/>
        <w:ind w:left="0" w:right="0" w:firstLine="0"/>
        <w:jc w:val="left"/>
        <w:rPr>
          <w:lang w:val="en-US"/>
        </w:rPr>
      </w:pPr>
      <w:r w:rsidRPr="00244868">
        <w:rPr>
          <w:rFonts w:ascii="Calibri" w:eastAsia="Calibri" w:hAnsi="Calibri" w:cs="Calibri"/>
          <w:sz w:val="22"/>
          <w:lang w:val="en-US"/>
        </w:rPr>
        <w:t xml:space="preserve"> </w:t>
      </w:r>
      <w:r w:rsidRPr="00244868">
        <w:rPr>
          <w:rFonts w:ascii="Calibri" w:eastAsia="Calibri" w:hAnsi="Calibri" w:cs="Calibri"/>
          <w:sz w:val="22"/>
          <w:lang w:val="en-US"/>
        </w:rPr>
        <w:tab/>
      </w:r>
      <w:r w:rsidRPr="00244868">
        <w:rPr>
          <w:b/>
          <w:lang w:val="en-US"/>
        </w:rPr>
        <w:t xml:space="preserve">Tələbənin auditoriyadan kənar işi:  </w:t>
      </w:r>
      <w:r w:rsidRPr="00244868">
        <w:rPr>
          <w:b/>
          <w:lang w:val="en-US"/>
        </w:rPr>
        <w:tab/>
      </w:r>
      <w:r w:rsidRPr="00244868">
        <w:rPr>
          <w:lang w:val="en-US"/>
        </w:rPr>
        <w:t xml:space="preserve">120 saat  </w:t>
      </w:r>
    </w:p>
    <w:p w:rsidR="00D715B3" w:rsidRPr="00244868" w:rsidRDefault="00244868">
      <w:pPr>
        <w:spacing w:after="264"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25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25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256"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261"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267"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rsidP="00244868">
      <w:pPr>
        <w:spacing w:after="259" w:line="259" w:lineRule="auto"/>
        <w:ind w:left="820" w:right="1216"/>
        <w:jc w:val="center"/>
        <w:rPr>
          <w:lang w:val="en-US"/>
        </w:rPr>
      </w:pPr>
      <w:r w:rsidRPr="00244868">
        <w:rPr>
          <w:b/>
          <w:lang w:val="en-US"/>
        </w:rPr>
        <w:t xml:space="preserve">BAKI – 2023 </w:t>
      </w:r>
      <w:r w:rsidRPr="00244868">
        <w:rPr>
          <w:lang w:val="en-US"/>
        </w:rPr>
        <w:t xml:space="preserve"> </w:t>
      </w:r>
      <w:r w:rsidRPr="00244868">
        <w:rPr>
          <w:lang w:val="en-US"/>
        </w:rPr>
        <w:tab/>
        <w:t xml:space="preserve"> </w:t>
      </w:r>
    </w:p>
    <w:p w:rsidR="00D715B3" w:rsidRPr="00244868" w:rsidRDefault="00244868">
      <w:pPr>
        <w:spacing w:after="0" w:line="259" w:lineRule="auto"/>
        <w:ind w:left="0" w:right="0" w:firstLine="0"/>
        <w:rPr>
          <w:lang w:val="en-US"/>
        </w:rPr>
      </w:pPr>
      <w:r>
        <w:rPr>
          <w:noProof/>
        </w:rPr>
        <w:drawing>
          <wp:inline distT="0" distB="0" distL="0" distR="0">
            <wp:extent cx="6541008" cy="8993124"/>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6"/>
                    <a:stretch>
                      <a:fillRect/>
                    </a:stretch>
                  </pic:blipFill>
                  <pic:spPr>
                    <a:xfrm>
                      <a:off x="0" y="0"/>
                      <a:ext cx="6541008" cy="8993124"/>
                    </a:xfrm>
                    <a:prstGeom prst="rect">
                      <a:avLst/>
                    </a:prstGeom>
                  </pic:spPr>
                </pic:pic>
              </a:graphicData>
            </a:graphic>
          </wp:inline>
        </w:drawing>
      </w:r>
      <w:r w:rsidRPr="00244868">
        <w:rPr>
          <w:b/>
          <w:lang w:val="en-US"/>
        </w:rPr>
        <w:t xml:space="preserve"> </w:t>
      </w:r>
      <w:r w:rsidRPr="00244868">
        <w:rPr>
          <w:lang w:val="en-US"/>
        </w:rPr>
        <w:t xml:space="preserve"> </w:t>
      </w:r>
    </w:p>
    <w:p w:rsidR="00D715B3" w:rsidRPr="00244868" w:rsidRDefault="00244868">
      <w:pPr>
        <w:spacing w:after="29" w:line="259" w:lineRule="auto"/>
        <w:ind w:left="567" w:right="0" w:firstLine="0"/>
        <w:jc w:val="left"/>
        <w:rPr>
          <w:lang w:val="en-US"/>
        </w:rPr>
      </w:pPr>
      <w:r w:rsidRPr="00244868">
        <w:rPr>
          <w:b/>
          <w:lang w:val="en-US"/>
        </w:rPr>
        <w:t xml:space="preserve">  </w:t>
      </w:r>
      <w:r w:rsidRPr="00244868">
        <w:rPr>
          <w:lang w:val="en-US"/>
        </w:rPr>
        <w:t xml:space="preserve"> </w:t>
      </w:r>
    </w:p>
    <w:p w:rsidR="00D715B3" w:rsidRDefault="00244868">
      <w:pPr>
        <w:ind w:right="951"/>
      </w:pPr>
      <w:r w:rsidRPr="00244868">
        <w:rPr>
          <w:lang w:val="en-US"/>
        </w:rPr>
        <w:t xml:space="preserve">«Maşınlar nəzəriyyəsi» fənninin </w:t>
      </w:r>
      <w:r>
        <w:t xml:space="preserve">proqramı Azərbaycan Respublikası Təhsil Nazirliyinin 13 avqust 2020-ci il tarixli 370 saylı qərarı ilə təsdiq edilmiş 050635 – «Qida mühəndisliyi» ixtisası üzrə Təhsil Proqramının və  14 may 2022-ci il tarixində AzTU-nun Elmi Şurası tərəfindən təsdiq edilmiş 050630 – «Mühəndis fizikası» ixtisasının tədris planı əsasında tərtib olunmuşdur.  </w:t>
      </w:r>
    </w:p>
    <w:p w:rsidR="00D715B3" w:rsidRDefault="00244868">
      <w:pPr>
        <w:spacing w:after="0" w:line="259" w:lineRule="auto"/>
        <w:ind w:left="567" w:right="0" w:firstLine="0"/>
        <w:jc w:val="left"/>
      </w:pPr>
      <w:r>
        <w:t xml:space="preserve">  </w:t>
      </w:r>
    </w:p>
    <w:p w:rsidR="00D715B3" w:rsidRDefault="00244868">
      <w:pPr>
        <w:spacing w:after="44" w:line="259" w:lineRule="auto"/>
        <w:ind w:left="567" w:right="0" w:firstLine="0"/>
        <w:jc w:val="left"/>
      </w:pPr>
      <w:r>
        <w:t xml:space="preserve">  </w:t>
      </w:r>
    </w:p>
    <w:p w:rsidR="00D715B3" w:rsidRDefault="00244868">
      <w:pPr>
        <w:spacing w:after="2"/>
        <w:ind w:right="951"/>
      </w:pPr>
      <w:r>
        <w:rPr>
          <w:b/>
        </w:rPr>
        <w:t xml:space="preserve"> </w:t>
      </w:r>
      <w:r>
        <w:t xml:space="preserve">Fənn proqramını tərtib etdilər:   </w:t>
      </w:r>
    </w:p>
    <w:p w:rsidR="00D715B3" w:rsidRDefault="00244868">
      <w:pPr>
        <w:spacing w:after="96" w:line="259" w:lineRule="auto"/>
        <w:ind w:left="567" w:right="0" w:firstLine="0"/>
        <w:jc w:val="left"/>
      </w:pPr>
      <w:r>
        <w:t xml:space="preserve">  </w:t>
      </w:r>
    </w:p>
    <w:p w:rsidR="00D715B3" w:rsidRDefault="00244868">
      <w:pPr>
        <w:spacing w:after="150"/>
        <w:ind w:right="951"/>
      </w:pPr>
      <w:r>
        <w:t xml:space="preserve">     “Mexatronika və maşın dizaynı” kafedrasının   </w:t>
      </w:r>
    </w:p>
    <w:p w:rsidR="00D715B3" w:rsidRPr="00244868" w:rsidRDefault="00244868">
      <w:pPr>
        <w:spacing w:after="181"/>
        <w:ind w:right="951"/>
        <w:rPr>
          <w:lang w:val="en-US"/>
        </w:rPr>
      </w:pPr>
      <w:r w:rsidRPr="00244868">
        <w:rPr>
          <w:lang w:val="en-US"/>
        </w:rPr>
        <w:t xml:space="preserve">dosenti, t.e.n.                                                                 __________    Məmmədov F.H.  </w:t>
      </w:r>
    </w:p>
    <w:p w:rsidR="00D715B3" w:rsidRPr="00244868" w:rsidRDefault="00244868">
      <w:pPr>
        <w:spacing w:after="164"/>
        <w:ind w:right="951"/>
        <w:rPr>
          <w:lang w:val="en-US"/>
        </w:rPr>
      </w:pPr>
      <w:r w:rsidRPr="00244868">
        <w:rPr>
          <w:lang w:val="en-US"/>
        </w:rPr>
        <w:t xml:space="preserve">     “Mexatronika və maşın dizaynı” kafedrasının   </w:t>
      </w:r>
    </w:p>
    <w:p w:rsidR="00D715B3" w:rsidRPr="00244868" w:rsidRDefault="00244868">
      <w:pPr>
        <w:spacing w:after="186"/>
        <w:ind w:right="951"/>
        <w:rPr>
          <w:lang w:val="en-US"/>
        </w:rPr>
      </w:pPr>
      <w:r w:rsidRPr="00244868">
        <w:rPr>
          <w:lang w:val="en-US"/>
        </w:rPr>
        <w:t xml:space="preserve">baş müəllimi                                                                   __________    Bağırova S.Ə  </w:t>
      </w:r>
    </w:p>
    <w:p w:rsidR="00D715B3" w:rsidRPr="00244868" w:rsidRDefault="00244868">
      <w:pPr>
        <w:spacing w:after="123"/>
        <w:ind w:right="951"/>
        <w:rPr>
          <w:lang w:val="en-US"/>
        </w:rPr>
      </w:pPr>
      <w:r w:rsidRPr="00244868">
        <w:rPr>
          <w:lang w:val="en-US"/>
        </w:rPr>
        <w:t xml:space="preserve">   “Mexatronika və maşın dizaynı” kafedrasının   </w:t>
      </w:r>
    </w:p>
    <w:p w:rsidR="00D715B3" w:rsidRPr="00244868" w:rsidRDefault="00244868">
      <w:pPr>
        <w:spacing w:after="135"/>
        <w:ind w:right="951"/>
        <w:rPr>
          <w:lang w:val="en-US"/>
        </w:rPr>
      </w:pPr>
      <w:r w:rsidRPr="00244868">
        <w:rPr>
          <w:lang w:val="en-US"/>
        </w:rPr>
        <w:t xml:space="preserve">assistenti                                                                       ___________   Hacıyeva F.Ş   </w:t>
      </w:r>
    </w:p>
    <w:p w:rsidR="00D715B3" w:rsidRDefault="00244868">
      <w:pPr>
        <w:spacing w:after="24" w:line="259" w:lineRule="auto"/>
        <w:ind w:left="547" w:right="249"/>
        <w:jc w:val="left"/>
      </w:pPr>
      <w:r>
        <w:rPr>
          <w:b/>
        </w:rPr>
        <w:t xml:space="preserve">Rəyçilər: </w:t>
      </w:r>
      <w:r>
        <w:t xml:space="preserve"> </w:t>
      </w:r>
    </w:p>
    <w:p w:rsidR="00D715B3" w:rsidRDefault="00244868">
      <w:pPr>
        <w:spacing w:after="99" w:line="259" w:lineRule="auto"/>
        <w:ind w:left="567" w:right="0" w:firstLine="0"/>
        <w:jc w:val="left"/>
      </w:pPr>
      <w:r>
        <w:t xml:space="preserve">  </w:t>
      </w:r>
    </w:p>
    <w:p w:rsidR="00D715B3" w:rsidRDefault="00244868">
      <w:pPr>
        <w:numPr>
          <w:ilvl w:val="0"/>
          <w:numId w:val="1"/>
        </w:numPr>
        <w:ind w:right="951" w:hanging="348"/>
      </w:pPr>
      <w:r>
        <w:t xml:space="preserve">Azərbaycan Texniki Universitetinin “Mexatronika və maşın dizaynı” kafedrasının dosenti, texnika üzrə fəlsəfə doktoru Kərimov Savalan Xanlar oğlu   </w:t>
      </w:r>
    </w:p>
    <w:p w:rsidR="00D715B3" w:rsidRDefault="00244868">
      <w:pPr>
        <w:spacing w:after="97" w:line="259" w:lineRule="auto"/>
        <w:ind w:left="567" w:right="0" w:firstLine="0"/>
        <w:jc w:val="left"/>
      </w:pPr>
      <w:r>
        <w:rPr>
          <w:color w:val="FF0000"/>
        </w:rPr>
        <w:t xml:space="preserve"> </w:t>
      </w:r>
      <w:r>
        <w:t xml:space="preserve"> </w:t>
      </w:r>
    </w:p>
    <w:p w:rsidR="00D715B3" w:rsidRDefault="00244868">
      <w:pPr>
        <w:numPr>
          <w:ilvl w:val="0"/>
          <w:numId w:val="1"/>
        </w:numPr>
        <w:ind w:right="951" w:hanging="348"/>
      </w:pPr>
      <w:r>
        <w:t xml:space="preserve">Bakı Mühəndislik Universitetinin “Mexanika mühəndisliyi” kafedrasının müdiri, dosent  Asif  Hümbət oğlu Quliyev  </w:t>
      </w:r>
    </w:p>
    <w:p w:rsidR="00D715B3" w:rsidRDefault="00244868">
      <w:pPr>
        <w:spacing w:after="62" w:line="259" w:lineRule="auto"/>
        <w:ind w:left="567" w:right="0" w:firstLine="0"/>
        <w:jc w:val="left"/>
      </w:pPr>
      <w:r>
        <w:t xml:space="preserve">  </w:t>
      </w:r>
    </w:p>
    <w:p w:rsidR="00D715B3" w:rsidRPr="00244868" w:rsidRDefault="00244868">
      <w:pPr>
        <w:tabs>
          <w:tab w:val="center" w:pos="1373"/>
          <w:tab w:val="center" w:pos="4747"/>
        </w:tabs>
        <w:spacing w:after="8"/>
        <w:ind w:left="0" w:right="0" w:firstLine="0"/>
        <w:jc w:val="left"/>
        <w:rPr>
          <w:lang w:val="en-US"/>
        </w:rPr>
      </w:pPr>
      <w:r>
        <w:rPr>
          <w:rFonts w:ascii="Calibri" w:eastAsia="Calibri" w:hAnsi="Calibri" w:cs="Calibri"/>
          <w:sz w:val="22"/>
        </w:rPr>
        <w:t xml:space="preserve"> </w:t>
      </w:r>
      <w:r>
        <w:rPr>
          <w:rFonts w:ascii="Calibri" w:eastAsia="Calibri" w:hAnsi="Calibri" w:cs="Calibri"/>
          <w:sz w:val="22"/>
        </w:rPr>
        <w:tab/>
      </w:r>
      <w:r w:rsidRPr="00244868">
        <w:rPr>
          <w:b/>
          <w:lang w:val="en-US"/>
        </w:rPr>
        <w:t xml:space="preserve">Elmi redaktor:  </w:t>
      </w:r>
      <w:r w:rsidRPr="00244868">
        <w:rPr>
          <w:b/>
          <w:lang w:val="en-US"/>
        </w:rPr>
        <w:tab/>
      </w:r>
      <w:r w:rsidRPr="00244868">
        <w:rPr>
          <w:lang w:val="en-US"/>
        </w:rPr>
        <w:t xml:space="preserve">t.e.d., prof. Rasim İsmayil oğlu Əlizadə   </w:t>
      </w:r>
    </w:p>
    <w:p w:rsidR="00D715B3" w:rsidRPr="00244868" w:rsidRDefault="00244868">
      <w:pPr>
        <w:spacing w:after="62" w:line="259" w:lineRule="auto"/>
        <w:ind w:left="567" w:right="0" w:firstLine="0"/>
        <w:jc w:val="left"/>
        <w:rPr>
          <w:lang w:val="en-US"/>
        </w:rPr>
      </w:pPr>
      <w:r w:rsidRPr="00244868">
        <w:rPr>
          <w:lang w:val="en-US"/>
        </w:rPr>
        <w:t xml:space="preserve">  </w:t>
      </w:r>
    </w:p>
    <w:p w:rsidR="00D715B3" w:rsidRPr="00244868" w:rsidRDefault="00244868">
      <w:pPr>
        <w:ind w:right="951"/>
        <w:rPr>
          <w:lang w:val="en-US"/>
        </w:rPr>
      </w:pPr>
      <w:r w:rsidRPr="00244868">
        <w:rPr>
          <w:lang w:val="en-US"/>
        </w:rPr>
        <w:t xml:space="preserve">Fənn proqramı “Mexatronika və maşın dizaynı” kafedrasının iclasında müzakirə olunmuş və təsdiq edilməsi üçün tövsiyə edilmişdir:   </w:t>
      </w:r>
    </w:p>
    <w:p w:rsidR="00D715B3" w:rsidRPr="00244868" w:rsidRDefault="00244868">
      <w:pPr>
        <w:spacing w:after="48" w:line="259" w:lineRule="auto"/>
        <w:ind w:left="567" w:right="0" w:firstLine="0"/>
        <w:jc w:val="left"/>
        <w:rPr>
          <w:lang w:val="en-US"/>
        </w:rPr>
      </w:pPr>
      <w:r w:rsidRPr="00244868">
        <w:rPr>
          <w:lang w:val="en-US"/>
        </w:rPr>
        <w:t xml:space="preserve">  </w:t>
      </w:r>
    </w:p>
    <w:p w:rsidR="00D715B3" w:rsidRPr="00244868" w:rsidRDefault="00244868">
      <w:pPr>
        <w:spacing w:after="2"/>
        <w:ind w:right="951"/>
        <w:rPr>
          <w:lang w:val="en-US"/>
        </w:rPr>
      </w:pPr>
      <w:r w:rsidRPr="00244868">
        <w:rPr>
          <w:lang w:val="en-US"/>
        </w:rPr>
        <w:t>(«</w:t>
      </w:r>
      <w:r w:rsidRPr="00244868">
        <w:rPr>
          <w:u w:val="single" w:color="000000"/>
          <w:lang w:val="en-US"/>
        </w:rPr>
        <w:t xml:space="preserve">29 </w:t>
      </w:r>
      <w:r w:rsidRPr="00244868">
        <w:rPr>
          <w:lang w:val="en-US"/>
        </w:rPr>
        <w:t xml:space="preserve">» </w:t>
      </w:r>
      <w:r w:rsidRPr="00244868">
        <w:rPr>
          <w:u w:val="single" w:color="000000"/>
          <w:lang w:val="en-US"/>
        </w:rPr>
        <w:t>noyabr</w:t>
      </w:r>
      <w:r w:rsidRPr="00244868">
        <w:rPr>
          <w:lang w:val="en-US"/>
        </w:rPr>
        <w:t xml:space="preserve"> 2022-ci il tarixli iclas “3” №-li protokol)   </w:t>
      </w:r>
    </w:p>
    <w:p w:rsidR="00D715B3" w:rsidRPr="00244868" w:rsidRDefault="00244868" w:rsidP="00244868">
      <w:pPr>
        <w:spacing w:after="19" w:line="259" w:lineRule="auto"/>
        <w:ind w:left="567" w:right="0" w:firstLine="0"/>
        <w:jc w:val="left"/>
        <w:rPr>
          <w:lang w:val="en-US"/>
        </w:rPr>
      </w:pPr>
      <w:r w:rsidRPr="00244868">
        <w:rPr>
          <w:lang w:val="en-US"/>
        </w:rPr>
        <w:t xml:space="preserve">                       </w:t>
      </w:r>
    </w:p>
    <w:p w:rsidR="00D715B3" w:rsidRPr="00244868" w:rsidRDefault="00244868">
      <w:pPr>
        <w:spacing w:after="177" w:line="259" w:lineRule="auto"/>
        <w:ind w:left="547" w:right="249"/>
        <w:jc w:val="left"/>
        <w:rPr>
          <w:lang w:val="en-US"/>
        </w:rPr>
      </w:pPr>
      <w:r w:rsidRPr="00244868">
        <w:rPr>
          <w:b/>
          <w:lang w:val="en-US"/>
        </w:rPr>
        <w:t xml:space="preserve">Kafedra müdiri_____________________t.ü.e.d., prof. Xəlilov İsa Əli oğlu </w:t>
      </w:r>
      <w:r w:rsidRPr="00244868">
        <w:rPr>
          <w:lang w:val="en-US"/>
        </w:rPr>
        <w:t xml:space="preserve"> </w:t>
      </w:r>
    </w:p>
    <w:p w:rsidR="00D715B3" w:rsidRPr="00244868" w:rsidRDefault="00244868">
      <w:pPr>
        <w:spacing w:after="223" w:line="259" w:lineRule="auto"/>
        <w:ind w:left="567" w:right="0" w:firstLine="0"/>
        <w:jc w:val="left"/>
        <w:rPr>
          <w:lang w:val="en-US"/>
        </w:rPr>
      </w:pPr>
      <w:r w:rsidRPr="00244868">
        <w:rPr>
          <w:b/>
          <w:lang w:val="en-US"/>
        </w:rPr>
        <w:t xml:space="preserve"> </w:t>
      </w:r>
      <w:r w:rsidRPr="00244868">
        <w:rPr>
          <w:lang w:val="en-US"/>
        </w:rPr>
        <w:t xml:space="preserve"> </w:t>
      </w:r>
    </w:p>
    <w:p w:rsidR="00D715B3" w:rsidRPr="00244868" w:rsidRDefault="00244868">
      <w:pPr>
        <w:ind w:right="951"/>
        <w:rPr>
          <w:lang w:val="en-US"/>
        </w:rPr>
      </w:pPr>
      <w:r w:rsidRPr="00244868">
        <w:rPr>
          <w:lang w:val="en-US"/>
        </w:rPr>
        <w:t xml:space="preserve">Fənn proqramı “Maşınqayırma və robototexnika” fakültəsinin Elmi Şurasının iclasında müzakirə olunmuş, bəyənilmiş və təsdiqə tövsiyə edilmişdir:  </w:t>
      </w:r>
    </w:p>
    <w:p w:rsidR="00D715B3" w:rsidRPr="00244868" w:rsidRDefault="00244868">
      <w:pPr>
        <w:spacing w:after="68" w:line="259" w:lineRule="auto"/>
        <w:ind w:left="567" w:right="0" w:firstLine="0"/>
        <w:jc w:val="left"/>
        <w:rPr>
          <w:lang w:val="en-US"/>
        </w:rPr>
      </w:pPr>
      <w:r w:rsidRPr="00244868">
        <w:rPr>
          <w:lang w:val="en-US"/>
        </w:rPr>
        <w:t xml:space="preserve">  </w:t>
      </w:r>
    </w:p>
    <w:p w:rsidR="00D715B3" w:rsidRPr="00244868" w:rsidRDefault="00244868">
      <w:pPr>
        <w:spacing w:after="2"/>
        <w:ind w:right="951"/>
        <w:rPr>
          <w:lang w:val="en-US"/>
        </w:rPr>
      </w:pPr>
      <w:r w:rsidRPr="00244868">
        <w:rPr>
          <w:lang w:val="en-US"/>
        </w:rPr>
        <w:t xml:space="preserve">( “13 ” yanvar  2023-cü  il tarixli iclas “05” №-li protokol)  </w:t>
      </w:r>
    </w:p>
    <w:p w:rsidR="00D715B3" w:rsidRPr="00244868" w:rsidRDefault="00244868">
      <w:pPr>
        <w:spacing w:after="180" w:line="259" w:lineRule="auto"/>
        <w:ind w:left="567" w:right="0" w:firstLine="0"/>
        <w:jc w:val="left"/>
        <w:rPr>
          <w:lang w:val="en-US"/>
        </w:rPr>
      </w:pPr>
      <w:r w:rsidRPr="00244868">
        <w:rPr>
          <w:b/>
          <w:lang w:val="en-US"/>
        </w:rPr>
        <w:t xml:space="preserve"> </w:t>
      </w:r>
      <w:r w:rsidRPr="00244868">
        <w:rPr>
          <w:lang w:val="en-US"/>
        </w:rPr>
        <w:t xml:space="preserve"> </w:t>
      </w:r>
    </w:p>
    <w:p w:rsidR="00D715B3" w:rsidRPr="00244868" w:rsidRDefault="00244868">
      <w:pPr>
        <w:tabs>
          <w:tab w:val="center" w:pos="930"/>
          <w:tab w:val="center" w:pos="4244"/>
        </w:tabs>
        <w:spacing w:after="24" w:line="259" w:lineRule="auto"/>
        <w:ind w:left="0" w:right="0" w:firstLine="0"/>
        <w:jc w:val="left"/>
        <w:rPr>
          <w:lang w:val="en-US"/>
        </w:rPr>
      </w:pPr>
      <w:r w:rsidRPr="00244868">
        <w:rPr>
          <w:rFonts w:ascii="Calibri" w:eastAsia="Calibri" w:hAnsi="Calibri" w:cs="Calibri"/>
          <w:sz w:val="22"/>
          <w:lang w:val="en-US"/>
        </w:rPr>
        <w:t xml:space="preserve"> </w:t>
      </w:r>
      <w:r w:rsidRPr="00244868">
        <w:rPr>
          <w:rFonts w:ascii="Calibri" w:eastAsia="Calibri" w:hAnsi="Calibri" w:cs="Calibri"/>
          <w:sz w:val="22"/>
          <w:lang w:val="en-US"/>
        </w:rPr>
        <w:tab/>
      </w:r>
      <w:r w:rsidRPr="00244868">
        <w:rPr>
          <w:b/>
          <w:lang w:val="en-US"/>
        </w:rPr>
        <w:t xml:space="preserve">Dekan   </w:t>
      </w:r>
      <w:r w:rsidRPr="00244868">
        <w:rPr>
          <w:b/>
          <w:lang w:val="en-US"/>
        </w:rPr>
        <w:tab/>
        <w:t xml:space="preserve">__________________ dos. Qarayev M.F. </w:t>
      </w:r>
      <w:r w:rsidRPr="00244868">
        <w:rPr>
          <w:lang w:val="en-US"/>
        </w:rPr>
        <w:t xml:space="preserve"> </w:t>
      </w:r>
    </w:p>
    <w:p w:rsidR="00D715B3" w:rsidRPr="00244868" w:rsidRDefault="00244868">
      <w:pPr>
        <w:spacing w:after="263" w:line="259" w:lineRule="auto"/>
        <w:ind w:left="820" w:right="1228"/>
        <w:jc w:val="center"/>
        <w:rPr>
          <w:lang w:val="en-US"/>
        </w:rPr>
      </w:pPr>
      <w:r w:rsidRPr="00244868">
        <w:rPr>
          <w:b/>
          <w:lang w:val="en-US"/>
        </w:rPr>
        <w:t xml:space="preserve">AZƏRBAYCAN RESPUBLİKASININ ELM VƏ  TƏHSİL NAZİRLİYİ </w:t>
      </w:r>
      <w:r w:rsidRPr="00244868">
        <w:rPr>
          <w:lang w:val="en-US"/>
        </w:rPr>
        <w:t xml:space="preserve"> </w:t>
      </w:r>
    </w:p>
    <w:p w:rsidR="00D715B3" w:rsidRDefault="00244868">
      <w:pPr>
        <w:spacing w:after="223" w:line="259" w:lineRule="auto"/>
        <w:ind w:left="820" w:right="1221"/>
        <w:jc w:val="center"/>
      </w:pPr>
      <w:r>
        <w:rPr>
          <w:b/>
        </w:rPr>
        <w:t xml:space="preserve">AZƏRBAYCAN TEXNİKİ UNİVERSİTETİ  </w:t>
      </w:r>
    </w:p>
    <w:p w:rsidR="00D715B3" w:rsidRDefault="00244868">
      <w:pPr>
        <w:spacing w:after="129" w:line="259" w:lineRule="auto"/>
        <w:ind w:left="0" w:right="542" w:firstLine="0"/>
        <w:jc w:val="right"/>
      </w:pPr>
      <w:r>
        <w:rPr>
          <w:rFonts w:ascii="Calibri" w:eastAsia="Calibri" w:hAnsi="Calibri" w:cs="Calibri"/>
          <w:noProof/>
          <w:sz w:val="22"/>
        </w:rPr>
        <mc:AlternateContent>
          <mc:Choice Requires="wpg">
            <w:drawing>
              <wp:inline distT="0" distB="0" distL="0" distR="0">
                <wp:extent cx="6131052" cy="32003"/>
                <wp:effectExtent l="0" t="0" r="0" b="0"/>
                <wp:docPr id="31516" name="Group 31516"/>
                <wp:cNvGraphicFramePr/>
                <a:graphic xmlns:a="http://schemas.openxmlformats.org/drawingml/2006/main">
                  <a:graphicData uri="http://schemas.microsoft.com/office/word/2010/wordprocessingGroup">
                    <wpg:wgp>
                      <wpg:cNvGrpSpPr/>
                      <wpg:grpSpPr>
                        <a:xfrm>
                          <a:off x="0" y="0"/>
                          <a:ext cx="6131052" cy="32003"/>
                          <a:chOff x="0" y="0"/>
                          <a:chExt cx="6131052" cy="32003"/>
                        </a:xfrm>
                      </wpg:grpSpPr>
                      <wps:wsp>
                        <wps:cNvPr id="38202" name="Shape 38202"/>
                        <wps:cNvSpPr/>
                        <wps:spPr>
                          <a:xfrm>
                            <a:off x="0" y="22860"/>
                            <a:ext cx="6131052" cy="9144"/>
                          </a:xfrm>
                          <a:custGeom>
                            <a:avLst/>
                            <a:gdLst/>
                            <a:ahLst/>
                            <a:cxnLst/>
                            <a:rect l="0" t="0" r="0" b="0"/>
                            <a:pathLst>
                              <a:path w="6131052" h="9144">
                                <a:moveTo>
                                  <a:pt x="0" y="0"/>
                                </a:moveTo>
                                <a:lnTo>
                                  <a:pt x="6131052" y="0"/>
                                </a:lnTo>
                                <a:lnTo>
                                  <a:pt x="6131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3" name="Shape 38203"/>
                        <wps:cNvSpPr/>
                        <wps:spPr>
                          <a:xfrm>
                            <a:off x="0" y="0"/>
                            <a:ext cx="6131052" cy="18288"/>
                          </a:xfrm>
                          <a:custGeom>
                            <a:avLst/>
                            <a:gdLst/>
                            <a:ahLst/>
                            <a:cxnLst/>
                            <a:rect l="0" t="0" r="0" b="0"/>
                            <a:pathLst>
                              <a:path w="6131052" h="18288">
                                <a:moveTo>
                                  <a:pt x="0" y="0"/>
                                </a:moveTo>
                                <a:lnTo>
                                  <a:pt x="6131052" y="0"/>
                                </a:lnTo>
                                <a:lnTo>
                                  <a:pt x="61310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516" style="width:482.76pt;height:2.51996pt;mso-position-horizontal-relative:char;mso-position-vertical-relative:line" coordsize="61310,320">
                <v:shape id="Shape 38204" style="position:absolute;width:61310;height:91;left:0;top:228;" coordsize="6131052,9144" path="m0,0l6131052,0l6131052,9144l0,9144l0,0">
                  <v:stroke weight="0pt" endcap="flat" joinstyle="miter" miterlimit="10" on="false" color="#000000" opacity="0"/>
                  <v:fill on="true" color="#000000"/>
                </v:shape>
                <v:shape id="Shape 38205" style="position:absolute;width:61310;height:182;left:0;top:0;" coordsize="6131052,18288" path="m0,0l6131052,0l6131052,18288l0,18288l0,0">
                  <v:stroke weight="0pt" endcap="flat" joinstyle="miter" miterlimit="10" on="false" color="#000000" opacity="0"/>
                  <v:fill on="true" color="#000000"/>
                </v:shape>
              </v:group>
            </w:pict>
          </mc:Fallback>
        </mc:AlternateContent>
      </w:r>
      <w:r>
        <w:rPr>
          <w:b/>
        </w:rPr>
        <w:t xml:space="preserve"> </w:t>
      </w:r>
      <w:r>
        <w:t xml:space="preserve"> </w:t>
      </w:r>
    </w:p>
    <w:p w:rsidR="00D715B3" w:rsidRDefault="00244868">
      <w:pPr>
        <w:spacing w:after="24" w:line="259" w:lineRule="auto"/>
        <w:ind w:left="567" w:right="0" w:firstLine="0"/>
        <w:jc w:val="left"/>
      </w:pPr>
      <w:r>
        <w:rPr>
          <w:b/>
        </w:rPr>
        <w:t xml:space="preserve"> </w:t>
      </w:r>
      <w:r>
        <w:t xml:space="preserve"> </w:t>
      </w:r>
    </w:p>
    <w:p w:rsidR="00D715B3" w:rsidRDefault="00244868">
      <w:pPr>
        <w:spacing w:after="82" w:line="259" w:lineRule="auto"/>
        <w:ind w:left="0" w:right="206" w:firstLine="0"/>
        <w:jc w:val="center"/>
      </w:pPr>
      <w:r>
        <w:rPr>
          <w:b/>
        </w:rPr>
        <w:t xml:space="preserve"> </w:t>
      </w:r>
      <w:r>
        <w:t xml:space="preserve"> </w:t>
      </w:r>
    </w:p>
    <w:p w:rsidR="00D715B3" w:rsidRDefault="00244868">
      <w:pPr>
        <w:spacing w:after="17" w:line="259" w:lineRule="auto"/>
        <w:ind w:left="820" w:right="1219"/>
        <w:jc w:val="center"/>
      </w:pPr>
      <w:r>
        <w:rPr>
          <w:b/>
        </w:rPr>
        <w:t xml:space="preserve">Bakalavr hazırlığı üçün </w:t>
      </w:r>
      <w:r>
        <w:t xml:space="preserve"> </w:t>
      </w:r>
    </w:p>
    <w:p w:rsidR="00D715B3" w:rsidRDefault="00244868">
      <w:pPr>
        <w:spacing w:after="69" w:line="259" w:lineRule="auto"/>
        <w:ind w:left="0" w:right="206" w:firstLine="0"/>
        <w:jc w:val="center"/>
      </w:pPr>
      <w:r>
        <w:rPr>
          <w:b/>
        </w:rPr>
        <w:t xml:space="preserve"> </w:t>
      </w:r>
      <w:r>
        <w:t xml:space="preserve"> </w:t>
      </w:r>
    </w:p>
    <w:p w:rsidR="00D715B3" w:rsidRDefault="00244868">
      <w:pPr>
        <w:spacing w:after="17" w:line="259" w:lineRule="auto"/>
        <w:ind w:left="820" w:right="1217"/>
        <w:jc w:val="center"/>
      </w:pPr>
      <w:r>
        <w:rPr>
          <w:b/>
        </w:rPr>
        <w:t xml:space="preserve">“Maşınlar nəzəriyyəsi” fənninin </w:t>
      </w:r>
      <w:r>
        <w:t xml:space="preserve"> </w:t>
      </w:r>
    </w:p>
    <w:p w:rsidR="00D715B3" w:rsidRDefault="00244868">
      <w:pPr>
        <w:spacing w:after="19" w:line="259" w:lineRule="auto"/>
        <w:ind w:left="0" w:right="206" w:firstLine="0"/>
        <w:jc w:val="center"/>
      </w:pPr>
      <w:r>
        <w:rPr>
          <w:b/>
        </w:rPr>
        <w:t xml:space="preserve"> </w:t>
      </w:r>
      <w:r>
        <w:t xml:space="preserve"> </w:t>
      </w:r>
    </w:p>
    <w:p w:rsidR="00D715B3" w:rsidRDefault="00244868">
      <w:pPr>
        <w:spacing w:after="19" w:line="259" w:lineRule="auto"/>
        <w:ind w:left="0" w:right="206" w:firstLine="0"/>
        <w:jc w:val="center"/>
      </w:pPr>
      <w:r>
        <w:rPr>
          <w:b/>
        </w:rPr>
        <w:t xml:space="preserve"> </w:t>
      </w:r>
      <w:r>
        <w:t xml:space="preserve"> </w:t>
      </w:r>
    </w:p>
    <w:p w:rsidR="00D715B3" w:rsidRDefault="00244868">
      <w:pPr>
        <w:spacing w:after="17" w:line="259" w:lineRule="auto"/>
        <w:ind w:left="0" w:right="206" w:firstLine="0"/>
        <w:jc w:val="center"/>
      </w:pPr>
      <w:r>
        <w:rPr>
          <w:b/>
        </w:rPr>
        <w:t xml:space="preserve"> </w:t>
      </w:r>
      <w:r>
        <w:t xml:space="preserve"> </w:t>
      </w:r>
    </w:p>
    <w:p w:rsidR="00D715B3" w:rsidRPr="00244868" w:rsidRDefault="00244868">
      <w:pPr>
        <w:spacing w:after="17" w:line="259" w:lineRule="auto"/>
        <w:ind w:left="820" w:right="1221"/>
        <w:jc w:val="center"/>
        <w:rPr>
          <w:lang w:val="en-US"/>
        </w:rPr>
      </w:pPr>
      <w:r w:rsidRPr="00244868">
        <w:rPr>
          <w:b/>
          <w:lang w:val="en-US"/>
        </w:rPr>
        <w:t xml:space="preserve">PROQRAMI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83" w:line="259" w:lineRule="auto"/>
        <w:ind w:left="567" w:right="0" w:firstLine="0"/>
        <w:jc w:val="left"/>
        <w:rPr>
          <w:lang w:val="en-US"/>
        </w:rPr>
      </w:pPr>
      <w:r w:rsidRPr="00244868">
        <w:rPr>
          <w:b/>
          <w:lang w:val="en-US"/>
        </w:rPr>
        <w:t xml:space="preserve"> </w:t>
      </w:r>
      <w:r w:rsidRPr="00244868">
        <w:rPr>
          <w:lang w:val="en-US"/>
        </w:rPr>
        <w:t xml:space="preserve"> </w:t>
      </w:r>
    </w:p>
    <w:p w:rsidR="00D715B3" w:rsidRPr="00244868" w:rsidRDefault="00244868">
      <w:pPr>
        <w:spacing w:after="24" w:line="259" w:lineRule="auto"/>
        <w:ind w:left="547" w:right="249"/>
        <w:jc w:val="left"/>
        <w:rPr>
          <w:lang w:val="en-US"/>
        </w:rPr>
      </w:pPr>
      <w:r w:rsidRPr="00244868">
        <w:rPr>
          <w:b/>
          <w:lang w:val="en-US"/>
        </w:rPr>
        <w:t xml:space="preserve">İxtisas:050630 - Mühəndis fizikası    </w:t>
      </w:r>
      <w:r w:rsidRPr="00244868">
        <w:rPr>
          <w:lang w:val="en-US"/>
        </w:rPr>
        <w:t xml:space="preserve"> </w:t>
      </w:r>
    </w:p>
    <w:p w:rsidR="00D715B3" w:rsidRPr="00244868" w:rsidRDefault="00244868">
      <w:pPr>
        <w:spacing w:after="19" w:line="259" w:lineRule="auto"/>
        <w:ind w:left="567" w:right="0" w:firstLine="0"/>
        <w:jc w:val="left"/>
        <w:rPr>
          <w:lang w:val="en-US"/>
        </w:rPr>
      </w:pPr>
      <w:r w:rsidRPr="00244868">
        <w:rPr>
          <w:lang w:val="en-US"/>
        </w:rPr>
        <w:t xml:space="preserve">  </w:t>
      </w:r>
    </w:p>
    <w:p w:rsidR="00D715B3" w:rsidRPr="00244868" w:rsidRDefault="00244868">
      <w:pPr>
        <w:spacing w:after="21" w:line="259" w:lineRule="auto"/>
        <w:ind w:left="567" w:right="0" w:firstLine="0"/>
        <w:jc w:val="left"/>
        <w:rPr>
          <w:lang w:val="en-US"/>
        </w:rPr>
      </w:pPr>
      <w:r w:rsidRPr="00244868">
        <w:rPr>
          <w:lang w:val="en-US"/>
        </w:rPr>
        <w:t xml:space="preserve">  </w:t>
      </w:r>
    </w:p>
    <w:p w:rsidR="00D715B3" w:rsidRPr="00244868" w:rsidRDefault="00244868">
      <w:pPr>
        <w:tabs>
          <w:tab w:val="center" w:pos="7454"/>
        </w:tabs>
        <w:spacing w:after="101"/>
        <w:ind w:left="0" w:right="0" w:firstLine="0"/>
        <w:jc w:val="left"/>
        <w:rPr>
          <w:lang w:val="en-US"/>
        </w:rPr>
      </w:pPr>
      <w:r w:rsidRPr="00244868">
        <w:rPr>
          <w:rFonts w:ascii="Calibri" w:eastAsia="Calibri" w:hAnsi="Calibri" w:cs="Calibri"/>
          <w:sz w:val="22"/>
          <w:lang w:val="en-US"/>
        </w:rPr>
        <w:t xml:space="preserve"> </w:t>
      </w:r>
      <w:r w:rsidRPr="00244868">
        <w:rPr>
          <w:rFonts w:ascii="Calibri" w:eastAsia="Calibri" w:hAnsi="Calibri" w:cs="Calibri"/>
          <w:sz w:val="22"/>
          <w:lang w:val="en-US"/>
        </w:rPr>
        <w:tab/>
      </w:r>
      <w:r w:rsidRPr="00244868">
        <w:rPr>
          <w:lang w:val="en-US"/>
        </w:rPr>
        <w:t xml:space="preserve">Azərbaycan  Texniki  Universitetinin  Elmi- </w:t>
      </w:r>
    </w:p>
    <w:p w:rsidR="00D715B3" w:rsidRPr="00244868" w:rsidRDefault="00244868">
      <w:pPr>
        <w:ind w:left="4991" w:right="951"/>
        <w:rPr>
          <w:lang w:val="en-US"/>
        </w:rPr>
      </w:pPr>
      <w:r w:rsidRPr="00244868">
        <w:rPr>
          <w:lang w:val="en-US"/>
        </w:rPr>
        <w:t>Metodiki Şurasının 2023-cü il tarixli iclasının qərarında (protokol №   ) əsasən AzTU-nun 2023-cü il tarixli   nömrəli əmri ilə təsdiq edilmişdir.</w:t>
      </w: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6"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24"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21"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6" w:line="259" w:lineRule="auto"/>
        <w:ind w:left="567" w:right="0" w:firstLine="0"/>
        <w:jc w:val="left"/>
        <w:rPr>
          <w:lang w:val="en-US"/>
        </w:rPr>
      </w:pPr>
      <w:r w:rsidRPr="00244868">
        <w:rPr>
          <w:b/>
          <w:lang w:val="en-US"/>
        </w:rPr>
        <w:t xml:space="preserve"> </w:t>
      </w:r>
      <w:r w:rsidRPr="00244868">
        <w:rPr>
          <w:lang w:val="en-US"/>
        </w:rPr>
        <w:t xml:space="preserve"> </w:t>
      </w:r>
    </w:p>
    <w:p w:rsidR="00D715B3" w:rsidRPr="00244868" w:rsidRDefault="00244868">
      <w:pPr>
        <w:spacing w:after="24"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6"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24"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59"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7" w:line="259" w:lineRule="auto"/>
        <w:ind w:left="820" w:right="1218"/>
        <w:jc w:val="center"/>
        <w:rPr>
          <w:lang w:val="en-US"/>
        </w:rPr>
      </w:pPr>
      <w:r w:rsidRPr="00244868">
        <w:rPr>
          <w:b/>
          <w:lang w:val="en-US"/>
        </w:rPr>
        <w:t xml:space="preserve">Bakı – 2023  </w:t>
      </w:r>
    </w:p>
    <w:p w:rsidR="00D715B3" w:rsidRPr="00244868" w:rsidRDefault="00244868">
      <w:pPr>
        <w:spacing w:after="0" w:line="259" w:lineRule="auto"/>
        <w:ind w:left="852" w:right="0" w:firstLine="0"/>
        <w:jc w:val="left"/>
        <w:rPr>
          <w:lang w:val="en-US"/>
        </w:rPr>
      </w:pPr>
      <w:r w:rsidRPr="00244868">
        <w:rPr>
          <w:lang w:val="en-US"/>
        </w:rPr>
        <w:t xml:space="preserve"> </w:t>
      </w:r>
    </w:p>
    <w:p w:rsidR="00D715B3" w:rsidRPr="00244868" w:rsidRDefault="00244868">
      <w:pPr>
        <w:spacing w:after="24" w:line="259" w:lineRule="auto"/>
        <w:ind w:left="547" w:right="249"/>
        <w:jc w:val="left"/>
        <w:rPr>
          <w:lang w:val="en-US"/>
        </w:rPr>
      </w:pPr>
      <w:r w:rsidRPr="00244868">
        <w:rPr>
          <w:b/>
          <w:lang w:val="en-US"/>
        </w:rPr>
        <w:t xml:space="preserve">Tərtib edənlər:  </w:t>
      </w:r>
      <w:r w:rsidRPr="00244868">
        <w:rPr>
          <w:lang w:val="en-US"/>
        </w:rPr>
        <w:t xml:space="preserve"> </w:t>
      </w:r>
    </w:p>
    <w:p w:rsidR="00D715B3" w:rsidRPr="00244868" w:rsidRDefault="00244868">
      <w:pPr>
        <w:spacing w:after="97" w:line="259" w:lineRule="auto"/>
        <w:ind w:left="567" w:right="0" w:firstLine="0"/>
        <w:jc w:val="left"/>
        <w:rPr>
          <w:lang w:val="en-US"/>
        </w:rPr>
      </w:pPr>
      <w:r w:rsidRPr="00244868">
        <w:rPr>
          <w:lang w:val="en-US"/>
        </w:rPr>
        <w:t xml:space="preserve">  </w:t>
      </w:r>
    </w:p>
    <w:p w:rsidR="00244868" w:rsidRDefault="00244868">
      <w:pPr>
        <w:ind w:right="1908"/>
        <w:rPr>
          <w:lang w:val="en-US"/>
        </w:rPr>
      </w:pPr>
      <w:r w:rsidRPr="00244868">
        <w:rPr>
          <w:lang w:val="en-US"/>
        </w:rPr>
        <w:t xml:space="preserve">  «Mexatronika və maşın dizaynı»       </w:t>
      </w:r>
    </w:p>
    <w:p w:rsidR="00D715B3" w:rsidRDefault="00244868">
      <w:pPr>
        <w:ind w:right="1908"/>
        <w:rPr>
          <w:lang w:val="en-US"/>
        </w:rPr>
      </w:pPr>
      <w:r>
        <w:rPr>
          <w:lang w:val="en-US"/>
        </w:rPr>
        <w:t xml:space="preserve">    </w:t>
      </w:r>
      <w:r w:rsidRPr="00244868">
        <w:rPr>
          <w:lang w:val="en-US"/>
        </w:rPr>
        <w:t xml:space="preserve">kafedrasının dosenti, t.ü.f.d.                                           </w:t>
      </w:r>
      <w:r w:rsidRPr="00244868">
        <w:rPr>
          <w:lang w:val="en-US"/>
        </w:rPr>
        <w:tab/>
        <w:t xml:space="preserve"> Məmmədov F. H.  </w:t>
      </w:r>
    </w:p>
    <w:p w:rsidR="00244868" w:rsidRPr="00244868" w:rsidRDefault="00244868">
      <w:pPr>
        <w:ind w:right="1908"/>
        <w:rPr>
          <w:lang w:val="en-US"/>
        </w:rPr>
      </w:pPr>
    </w:p>
    <w:p w:rsidR="00244868" w:rsidRDefault="00244868" w:rsidP="00244868">
      <w:pPr>
        <w:ind w:left="0" w:right="1605" w:firstLine="552"/>
        <w:rPr>
          <w:lang w:val="en-US"/>
        </w:rPr>
      </w:pPr>
      <w:r w:rsidRPr="00244868">
        <w:rPr>
          <w:lang w:val="en-US"/>
        </w:rPr>
        <w:t xml:space="preserve">  “Mexatronika və maşın dizaynı” </w:t>
      </w:r>
    </w:p>
    <w:p w:rsidR="00244868" w:rsidRDefault="00244868" w:rsidP="00244868">
      <w:pPr>
        <w:ind w:left="0" w:right="1605" w:firstLine="552"/>
        <w:rPr>
          <w:lang w:val="en-US"/>
        </w:rPr>
      </w:pPr>
      <w:r>
        <w:rPr>
          <w:lang w:val="en-US"/>
        </w:rPr>
        <w:t xml:space="preserve">   kafedrasının baş </w:t>
      </w:r>
      <w:r w:rsidRPr="00244868">
        <w:rPr>
          <w:lang w:val="en-US"/>
        </w:rPr>
        <w:t>müə</w:t>
      </w:r>
      <w:r>
        <w:rPr>
          <w:lang w:val="en-US"/>
        </w:rPr>
        <w:t xml:space="preserve">llimi </w:t>
      </w:r>
      <w:r>
        <w:rPr>
          <w:lang w:val="en-US"/>
        </w:rPr>
        <w:tab/>
      </w:r>
      <w:r>
        <w:rPr>
          <w:lang w:val="en-US"/>
        </w:rPr>
        <w:tab/>
      </w:r>
      <w:r>
        <w:rPr>
          <w:lang w:val="en-US"/>
        </w:rPr>
        <w:tab/>
      </w:r>
      <w:r>
        <w:rPr>
          <w:lang w:val="en-US"/>
        </w:rPr>
        <w:tab/>
      </w:r>
      <w:r>
        <w:rPr>
          <w:lang w:val="en-US"/>
        </w:rPr>
        <w:tab/>
      </w:r>
      <w:r>
        <w:rPr>
          <w:lang w:val="en-US"/>
        </w:rPr>
        <w:tab/>
      </w:r>
      <w:r w:rsidRPr="00244868">
        <w:rPr>
          <w:lang w:val="en-US"/>
        </w:rPr>
        <w:t xml:space="preserve">Bağırova S.Ə.  </w:t>
      </w:r>
    </w:p>
    <w:p w:rsidR="00244868" w:rsidRDefault="00244868" w:rsidP="00244868">
      <w:pPr>
        <w:ind w:left="0" w:right="1605" w:firstLine="552"/>
        <w:rPr>
          <w:lang w:val="en-US"/>
        </w:rPr>
      </w:pPr>
    </w:p>
    <w:p w:rsidR="00244868" w:rsidRDefault="00244868" w:rsidP="00244868">
      <w:pPr>
        <w:ind w:left="0" w:right="1605" w:firstLine="552"/>
        <w:rPr>
          <w:lang w:val="en-US"/>
        </w:rPr>
      </w:pPr>
      <w:r>
        <w:rPr>
          <w:lang w:val="en-US"/>
        </w:rPr>
        <w:t xml:space="preserve"> </w:t>
      </w:r>
      <w:r w:rsidRPr="00244868">
        <w:rPr>
          <w:lang w:val="en-US"/>
        </w:rPr>
        <w:t xml:space="preserve"> “Mexatronika və maşın dizaynı” </w:t>
      </w:r>
    </w:p>
    <w:p w:rsidR="00D715B3" w:rsidRPr="00244868" w:rsidRDefault="00244868" w:rsidP="00244868">
      <w:pPr>
        <w:ind w:left="0" w:right="1605" w:firstLine="552"/>
        <w:rPr>
          <w:lang w:val="en-US"/>
        </w:rPr>
      </w:pPr>
      <w:r>
        <w:rPr>
          <w:lang w:val="en-US"/>
        </w:rPr>
        <w:t>kafedrasının</w:t>
      </w:r>
      <w:r w:rsidRPr="00244868">
        <w:rPr>
          <w:lang w:val="en-US"/>
        </w:rPr>
        <w:t xml:space="preserve"> assistenti                                                    </w:t>
      </w:r>
      <w:r w:rsidRPr="00244868">
        <w:rPr>
          <w:lang w:val="en-US"/>
        </w:rPr>
        <w:tab/>
        <w:t xml:space="preserve"> Hacıyeva F.Ş.    </w:t>
      </w:r>
    </w:p>
    <w:p w:rsidR="00D715B3" w:rsidRPr="00244868" w:rsidRDefault="00244868">
      <w:pPr>
        <w:spacing w:after="24"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6"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15" w:line="259" w:lineRule="auto"/>
        <w:ind w:left="0" w:right="206" w:firstLine="0"/>
        <w:jc w:val="center"/>
        <w:rPr>
          <w:lang w:val="en-US"/>
        </w:rPr>
      </w:pPr>
      <w:r w:rsidRPr="00244868">
        <w:rPr>
          <w:b/>
          <w:lang w:val="en-US"/>
        </w:rPr>
        <w:t xml:space="preserve"> </w:t>
      </w:r>
      <w:r w:rsidRPr="00244868">
        <w:rPr>
          <w:lang w:val="en-US"/>
        </w:rPr>
        <w:t xml:space="preserve"> </w:t>
      </w:r>
    </w:p>
    <w:p w:rsidR="00D715B3" w:rsidRPr="00244868" w:rsidRDefault="00244868">
      <w:pPr>
        <w:spacing w:after="253" w:line="259" w:lineRule="auto"/>
        <w:ind w:left="0" w:right="770" w:firstLine="0"/>
        <w:jc w:val="right"/>
        <w:rPr>
          <w:lang w:val="en-US"/>
        </w:rPr>
      </w:pPr>
      <w:r w:rsidRPr="00244868">
        <w:rPr>
          <w:lang w:val="en-US"/>
        </w:rPr>
        <w:t xml:space="preserve">  </w:t>
      </w:r>
    </w:p>
    <w:p w:rsidR="00D715B3" w:rsidRPr="00244868" w:rsidRDefault="00244868">
      <w:pPr>
        <w:spacing w:after="24" w:line="259" w:lineRule="auto"/>
        <w:ind w:left="547" w:right="249"/>
        <w:jc w:val="left"/>
        <w:rPr>
          <w:lang w:val="en-US"/>
        </w:rPr>
      </w:pPr>
      <w:r w:rsidRPr="00244868">
        <w:rPr>
          <w:b/>
          <w:lang w:val="en-US"/>
        </w:rPr>
        <w:t>“050630 – Mühəndis fizikası” ixtisası üzrə bakalavr hazırlığı üçün  “Maşınlar nəzəriyyəsi” fənninin proqramı, Məmmədov F.H,</w:t>
      </w:r>
      <w:r w:rsidRPr="00244868">
        <w:rPr>
          <w:lang w:val="en-US"/>
        </w:rPr>
        <w:t xml:space="preserve"> </w:t>
      </w:r>
      <w:r w:rsidRPr="00244868">
        <w:rPr>
          <w:b/>
          <w:lang w:val="en-US"/>
        </w:rPr>
        <w:t xml:space="preserve">Bağırova S.Ə., Hacıyeva F.Ş. Bakı: AzTU. 2022. –11 s. </w:t>
      </w:r>
      <w:r w:rsidRPr="00244868">
        <w:rPr>
          <w:lang w:val="en-US"/>
        </w:rPr>
        <w:t xml:space="preserve"> </w:t>
      </w:r>
    </w:p>
    <w:p w:rsidR="00D715B3" w:rsidRPr="00244868" w:rsidRDefault="00244868">
      <w:pPr>
        <w:spacing w:after="19" w:line="259" w:lineRule="auto"/>
        <w:ind w:left="567" w:right="0" w:firstLine="0"/>
        <w:jc w:val="left"/>
        <w:rPr>
          <w:lang w:val="en-US"/>
        </w:rPr>
      </w:pPr>
      <w:r w:rsidRPr="00244868">
        <w:rPr>
          <w:lang w:val="en-US"/>
        </w:rPr>
        <w:t xml:space="preserve">  </w:t>
      </w:r>
    </w:p>
    <w:p w:rsidR="00D715B3" w:rsidRPr="00244868" w:rsidRDefault="00244868">
      <w:pPr>
        <w:spacing w:after="19" w:line="259" w:lineRule="auto"/>
        <w:ind w:left="567" w:right="0" w:firstLine="0"/>
        <w:jc w:val="left"/>
        <w:rPr>
          <w:lang w:val="en-US"/>
        </w:rPr>
      </w:pPr>
      <w:r w:rsidRPr="00244868">
        <w:rPr>
          <w:lang w:val="en-US"/>
        </w:rPr>
        <w:t xml:space="preserve">  </w:t>
      </w:r>
    </w:p>
    <w:p w:rsidR="00D715B3" w:rsidRPr="00244868" w:rsidRDefault="00244868">
      <w:pPr>
        <w:spacing w:after="16" w:line="259" w:lineRule="auto"/>
        <w:ind w:left="567" w:right="0" w:firstLine="0"/>
        <w:jc w:val="left"/>
        <w:rPr>
          <w:lang w:val="en-US"/>
        </w:rPr>
      </w:pPr>
      <w:r w:rsidRPr="00244868">
        <w:rPr>
          <w:lang w:val="en-US"/>
        </w:rPr>
        <w:t xml:space="preserve">  </w:t>
      </w:r>
    </w:p>
    <w:p w:rsidR="00D715B3" w:rsidRPr="00244868" w:rsidRDefault="00244868">
      <w:pPr>
        <w:spacing w:after="24" w:line="259" w:lineRule="auto"/>
        <w:ind w:left="567" w:right="0" w:firstLine="0"/>
        <w:jc w:val="left"/>
        <w:rPr>
          <w:lang w:val="en-US"/>
        </w:rPr>
      </w:pPr>
      <w:r w:rsidRPr="00244868">
        <w:rPr>
          <w:lang w:val="en-US"/>
        </w:rPr>
        <w:t xml:space="preserve">  </w:t>
      </w:r>
    </w:p>
    <w:p w:rsidR="00D715B3" w:rsidRPr="00244868" w:rsidRDefault="00244868">
      <w:pPr>
        <w:spacing w:after="19" w:line="259" w:lineRule="auto"/>
        <w:ind w:left="567" w:right="0" w:firstLine="0"/>
        <w:jc w:val="left"/>
        <w:rPr>
          <w:lang w:val="en-US"/>
        </w:rPr>
      </w:pPr>
      <w:r w:rsidRPr="00244868">
        <w:rPr>
          <w:lang w:val="en-US"/>
        </w:rPr>
        <w:t xml:space="preserve">  </w:t>
      </w:r>
    </w:p>
    <w:p w:rsidR="00D715B3" w:rsidRPr="00244868" w:rsidRDefault="00244868">
      <w:pPr>
        <w:spacing w:after="24" w:line="259" w:lineRule="auto"/>
        <w:ind w:left="547" w:right="249"/>
        <w:jc w:val="left"/>
        <w:rPr>
          <w:lang w:val="en-US"/>
        </w:rPr>
      </w:pPr>
      <w:r w:rsidRPr="00244868">
        <w:rPr>
          <w:b/>
          <w:lang w:val="en-US"/>
        </w:rPr>
        <w:t xml:space="preserve">Redaktor:        </w:t>
      </w:r>
      <w:r w:rsidRPr="00244868">
        <w:rPr>
          <w:lang w:val="en-US"/>
        </w:rPr>
        <w:t xml:space="preserve"> </w:t>
      </w:r>
    </w:p>
    <w:p w:rsidR="00D715B3" w:rsidRPr="00244868" w:rsidRDefault="00244868">
      <w:pPr>
        <w:spacing w:after="59" w:line="259" w:lineRule="auto"/>
        <w:ind w:left="567" w:right="0" w:firstLine="0"/>
        <w:jc w:val="left"/>
        <w:rPr>
          <w:lang w:val="en-US"/>
        </w:rPr>
      </w:pPr>
      <w:r w:rsidRPr="00244868">
        <w:rPr>
          <w:b/>
          <w:lang w:val="en-US"/>
        </w:rPr>
        <w:t xml:space="preserve"> </w:t>
      </w:r>
      <w:r w:rsidRPr="00244868">
        <w:rPr>
          <w:lang w:val="en-US"/>
        </w:rPr>
        <w:t xml:space="preserve"> </w:t>
      </w:r>
    </w:p>
    <w:p w:rsidR="00D715B3" w:rsidRPr="00244868" w:rsidRDefault="00244868">
      <w:pPr>
        <w:tabs>
          <w:tab w:val="center" w:pos="2348"/>
          <w:tab w:val="center" w:pos="4823"/>
          <w:tab w:val="center" w:pos="5533"/>
          <w:tab w:val="center" w:pos="7692"/>
        </w:tabs>
        <w:ind w:left="0" w:right="0" w:firstLine="0"/>
        <w:jc w:val="left"/>
        <w:rPr>
          <w:lang w:val="en-US"/>
        </w:rPr>
      </w:pPr>
      <w:r w:rsidRPr="00244868">
        <w:rPr>
          <w:rFonts w:ascii="Calibri" w:eastAsia="Calibri" w:hAnsi="Calibri" w:cs="Calibri"/>
          <w:sz w:val="22"/>
          <w:lang w:val="en-US"/>
        </w:rPr>
        <w:t xml:space="preserve"> </w:t>
      </w:r>
      <w:r w:rsidRPr="00244868">
        <w:rPr>
          <w:rFonts w:ascii="Calibri" w:eastAsia="Calibri" w:hAnsi="Calibri" w:cs="Calibri"/>
          <w:sz w:val="22"/>
          <w:lang w:val="en-US"/>
        </w:rPr>
        <w:tab/>
      </w:r>
      <w:r w:rsidRPr="00244868">
        <w:rPr>
          <w:lang w:val="en-US"/>
        </w:rPr>
        <w:t xml:space="preserve">Texnika elmlər doktoru, professor   </w:t>
      </w:r>
      <w:r w:rsidRPr="00244868">
        <w:rPr>
          <w:lang w:val="en-US"/>
        </w:rPr>
        <w:tab/>
        <w:t xml:space="preserve">  </w:t>
      </w:r>
      <w:r w:rsidRPr="00244868">
        <w:rPr>
          <w:lang w:val="en-US"/>
        </w:rPr>
        <w:tab/>
        <w:t xml:space="preserve">  </w:t>
      </w:r>
      <w:r w:rsidRPr="00244868">
        <w:rPr>
          <w:lang w:val="en-US"/>
        </w:rPr>
        <w:tab/>
        <w:t>Rasim İsmayıl oğlu Əlizadə</w:t>
      </w:r>
      <w:r w:rsidRPr="00244868">
        <w:rPr>
          <w:b/>
          <w:lang w:val="en-US"/>
        </w:rPr>
        <w:t xml:space="preserve"> </w:t>
      </w:r>
      <w:r w:rsidRPr="00244868">
        <w:rPr>
          <w:lang w:val="en-US"/>
        </w:rPr>
        <w:t xml:space="preserve"> </w:t>
      </w:r>
    </w:p>
    <w:p w:rsidR="00D715B3" w:rsidRPr="00244868" w:rsidRDefault="00244868">
      <w:pPr>
        <w:spacing w:after="19" w:line="259" w:lineRule="auto"/>
        <w:ind w:left="567" w:right="0" w:firstLine="0"/>
        <w:jc w:val="left"/>
        <w:rPr>
          <w:lang w:val="en-US"/>
        </w:rPr>
      </w:pPr>
      <w:r w:rsidRPr="00244868">
        <w:rPr>
          <w:b/>
          <w:lang w:val="en-US"/>
        </w:rPr>
        <w:t xml:space="preserve"> </w:t>
      </w:r>
      <w:r w:rsidRPr="00244868">
        <w:rPr>
          <w:lang w:val="en-US"/>
        </w:rPr>
        <w:t xml:space="preserve"> </w:t>
      </w:r>
    </w:p>
    <w:p w:rsidR="00D715B3" w:rsidRPr="00244868" w:rsidRDefault="00244868">
      <w:pPr>
        <w:spacing w:after="19" w:line="259" w:lineRule="auto"/>
        <w:ind w:left="567" w:right="0" w:firstLine="0"/>
        <w:jc w:val="left"/>
        <w:rPr>
          <w:lang w:val="en-US"/>
        </w:rPr>
      </w:pPr>
      <w:r w:rsidRPr="00244868">
        <w:rPr>
          <w:lang w:val="en-US"/>
        </w:rPr>
        <w:t xml:space="preserve">  </w:t>
      </w:r>
    </w:p>
    <w:p w:rsidR="00D715B3" w:rsidRPr="00244868" w:rsidRDefault="00244868">
      <w:pPr>
        <w:spacing w:after="52" w:line="259" w:lineRule="auto"/>
        <w:ind w:left="567" w:right="0" w:firstLine="0"/>
        <w:jc w:val="left"/>
        <w:rPr>
          <w:lang w:val="en-US"/>
        </w:rPr>
      </w:pPr>
      <w:r w:rsidRPr="00244868">
        <w:rPr>
          <w:lang w:val="en-US"/>
        </w:rPr>
        <w:t xml:space="preserve">  </w:t>
      </w:r>
    </w:p>
    <w:p w:rsidR="00D715B3" w:rsidRDefault="00244868">
      <w:pPr>
        <w:spacing w:after="24" w:line="259" w:lineRule="auto"/>
        <w:ind w:left="547" w:right="249"/>
        <w:jc w:val="left"/>
      </w:pPr>
      <w:r>
        <w:rPr>
          <w:b/>
        </w:rPr>
        <w:t>Rəyçilər</w:t>
      </w:r>
      <w:r>
        <w:t xml:space="preserve">:           </w:t>
      </w:r>
    </w:p>
    <w:p w:rsidR="00D715B3" w:rsidRDefault="00244868">
      <w:pPr>
        <w:spacing w:after="19" w:line="259" w:lineRule="auto"/>
        <w:ind w:left="567" w:right="0" w:firstLine="0"/>
        <w:jc w:val="left"/>
      </w:pPr>
      <w:r>
        <w:t xml:space="preserve">  </w:t>
      </w:r>
    </w:p>
    <w:p w:rsidR="00D715B3" w:rsidRDefault="00244868">
      <w:pPr>
        <w:spacing w:after="94" w:line="259" w:lineRule="auto"/>
        <w:ind w:left="567" w:right="0" w:firstLine="0"/>
        <w:jc w:val="left"/>
      </w:pPr>
      <w:r>
        <w:t xml:space="preserve">  </w:t>
      </w:r>
    </w:p>
    <w:p w:rsidR="00D715B3" w:rsidRDefault="00244868">
      <w:pPr>
        <w:numPr>
          <w:ilvl w:val="0"/>
          <w:numId w:val="2"/>
        </w:numPr>
        <w:ind w:right="951" w:hanging="348"/>
      </w:pPr>
      <w:r>
        <w:t xml:space="preserve">Azərbaycan Texniki Universitetinin “Mexatronika və maşın dizaynı” kafedrasının dosenti, texnika üzrə fəlsəfə doktoru Kərimov Savalan Xanlar oğlu   </w:t>
      </w:r>
    </w:p>
    <w:p w:rsidR="00D715B3" w:rsidRDefault="00244868">
      <w:pPr>
        <w:spacing w:after="103" w:line="259" w:lineRule="auto"/>
        <w:ind w:left="567" w:right="0" w:firstLine="0"/>
        <w:jc w:val="left"/>
      </w:pPr>
      <w:r>
        <w:rPr>
          <w:color w:val="FF0000"/>
        </w:rPr>
        <w:t xml:space="preserve"> </w:t>
      </w:r>
      <w:r>
        <w:t xml:space="preserve"> </w:t>
      </w:r>
    </w:p>
    <w:p w:rsidR="00D715B3" w:rsidRDefault="00244868">
      <w:pPr>
        <w:numPr>
          <w:ilvl w:val="0"/>
          <w:numId w:val="2"/>
        </w:numPr>
        <w:ind w:right="951" w:hanging="348"/>
      </w:pPr>
      <w:r>
        <w:t xml:space="preserve">Bakı Mühəndislik Universitetinin “Mexanika mühəndisliyi” kafedrasının müdiri, dosent  Asif  Hümbət oğlu Quliyev  </w:t>
      </w:r>
    </w:p>
    <w:p w:rsidR="00D715B3" w:rsidRDefault="00244868">
      <w:pPr>
        <w:spacing w:after="12" w:line="259" w:lineRule="auto"/>
        <w:ind w:left="711" w:right="0" w:firstLine="0"/>
        <w:jc w:val="left"/>
      </w:pPr>
      <w:r>
        <w:t xml:space="preserve"> </w:t>
      </w:r>
    </w:p>
    <w:p w:rsidR="00D715B3" w:rsidRDefault="00244868">
      <w:pPr>
        <w:spacing w:after="45" w:line="259" w:lineRule="auto"/>
        <w:ind w:left="852" w:right="0" w:firstLine="0"/>
        <w:jc w:val="left"/>
      </w:pPr>
      <w:r>
        <w:t xml:space="preserve"> </w:t>
      </w:r>
    </w:p>
    <w:p w:rsidR="00D715B3" w:rsidRDefault="00244868">
      <w:pPr>
        <w:spacing w:after="45" w:line="259" w:lineRule="auto"/>
        <w:ind w:left="852" w:right="0" w:firstLine="0"/>
        <w:jc w:val="left"/>
      </w:pPr>
      <w:r>
        <w:t xml:space="preserve"> </w:t>
      </w:r>
    </w:p>
    <w:p w:rsidR="00D715B3" w:rsidRDefault="00244868">
      <w:pPr>
        <w:spacing w:after="45" w:line="259" w:lineRule="auto"/>
        <w:ind w:left="852" w:right="0" w:firstLine="0"/>
        <w:jc w:val="left"/>
      </w:pPr>
      <w:r>
        <w:t xml:space="preserve"> </w:t>
      </w:r>
    </w:p>
    <w:p w:rsidR="00D715B3" w:rsidRDefault="00244868">
      <w:pPr>
        <w:spacing w:after="45" w:line="259" w:lineRule="auto"/>
        <w:ind w:left="852" w:right="0" w:firstLine="0"/>
        <w:jc w:val="left"/>
      </w:pPr>
      <w:r>
        <w:t xml:space="preserve"> </w:t>
      </w:r>
    </w:p>
    <w:p w:rsidR="00D715B3" w:rsidRDefault="00244868">
      <w:pPr>
        <w:spacing w:after="43" w:line="259" w:lineRule="auto"/>
        <w:ind w:left="852" w:right="0" w:firstLine="0"/>
        <w:jc w:val="left"/>
      </w:pPr>
      <w:r>
        <w:t xml:space="preserve"> </w:t>
      </w:r>
    </w:p>
    <w:p w:rsidR="00D715B3" w:rsidRDefault="00244868">
      <w:pPr>
        <w:spacing w:after="45" w:line="259" w:lineRule="auto"/>
        <w:ind w:left="852" w:right="0" w:firstLine="0"/>
        <w:jc w:val="left"/>
      </w:pPr>
      <w:r>
        <w:t xml:space="preserve"> </w:t>
      </w:r>
    </w:p>
    <w:p w:rsidR="00D715B3" w:rsidRDefault="00244868">
      <w:pPr>
        <w:spacing w:after="0" w:line="259" w:lineRule="auto"/>
        <w:ind w:left="852" w:right="0" w:firstLine="0"/>
        <w:jc w:val="left"/>
      </w:pPr>
      <w:r>
        <w:t xml:space="preserve"> </w:t>
      </w:r>
    </w:p>
    <w:p w:rsidR="00D715B3" w:rsidRDefault="00244868">
      <w:pPr>
        <w:spacing w:after="17" w:line="259" w:lineRule="auto"/>
        <w:ind w:left="820" w:right="1217"/>
        <w:jc w:val="center"/>
      </w:pPr>
      <w:r>
        <w:rPr>
          <w:b/>
        </w:rPr>
        <w:t xml:space="preserve">Mündəricat  </w:t>
      </w:r>
    </w:p>
    <w:p w:rsidR="00D715B3" w:rsidRDefault="00244868">
      <w:pPr>
        <w:spacing w:after="39" w:line="259" w:lineRule="auto"/>
        <w:ind w:left="567" w:right="0" w:firstLine="0"/>
        <w:jc w:val="left"/>
      </w:pPr>
      <w:r>
        <w:t xml:space="preserve">  </w:t>
      </w:r>
    </w:p>
    <w:p w:rsidR="00D715B3" w:rsidRDefault="00244868" w:rsidP="00244868">
      <w:pPr>
        <w:tabs>
          <w:tab w:val="center" w:pos="816"/>
          <w:tab w:val="center" w:pos="1985"/>
          <w:tab w:val="center" w:pos="2694"/>
          <w:tab w:val="center" w:pos="3404"/>
          <w:tab w:val="center" w:pos="4112"/>
          <w:tab w:val="center" w:pos="4823"/>
          <w:tab w:val="center" w:pos="5533"/>
          <w:tab w:val="center" w:pos="6241"/>
          <w:tab w:val="center" w:pos="7660"/>
          <w:tab w:val="center" w:pos="8371"/>
          <w:tab w:val="center" w:pos="9146"/>
        </w:tabs>
        <w:spacing w:after="82"/>
        <w:ind w:left="567" w:right="0" w:firstLine="0"/>
        <w:jc w:val="left"/>
      </w:pPr>
      <w:r>
        <w:rPr>
          <w:rFonts w:ascii="Calibri" w:eastAsia="Calibri" w:hAnsi="Calibri" w:cs="Calibri"/>
          <w:sz w:val="22"/>
        </w:rPr>
        <w:t xml:space="preserve"> </w:t>
      </w:r>
      <w:r>
        <w:rPr>
          <w:rFonts w:ascii="Calibri" w:eastAsia="Calibri" w:hAnsi="Calibri" w:cs="Calibri"/>
          <w:sz w:val="22"/>
        </w:rPr>
        <w:tab/>
      </w:r>
      <w:r>
        <w:t xml:space="preserve">Giriş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rsidR="00D715B3" w:rsidRDefault="00244868" w:rsidP="00244868">
      <w:pPr>
        <w:tabs>
          <w:tab w:val="center" w:pos="1541"/>
          <w:tab w:val="center" w:pos="3404"/>
          <w:tab w:val="center" w:pos="4112"/>
          <w:tab w:val="center" w:pos="4823"/>
          <w:tab w:val="center" w:pos="5533"/>
          <w:tab w:val="center" w:pos="6241"/>
          <w:tab w:val="center" w:pos="6952"/>
          <w:tab w:val="center" w:pos="7660"/>
          <w:tab w:val="center" w:pos="8371"/>
          <w:tab w:val="center" w:pos="9146"/>
        </w:tabs>
        <w:spacing w:after="62"/>
        <w:ind w:left="567" w:right="0" w:firstLine="0"/>
        <w:jc w:val="left"/>
      </w:pPr>
      <w:r>
        <w:rPr>
          <w:rFonts w:ascii="Calibri" w:eastAsia="Calibri" w:hAnsi="Calibri" w:cs="Calibri"/>
          <w:sz w:val="22"/>
        </w:rPr>
        <w:t xml:space="preserve"> </w:t>
      </w:r>
      <w:r>
        <w:rPr>
          <w:rFonts w:ascii="Calibri" w:eastAsia="Calibri" w:hAnsi="Calibri" w:cs="Calibri"/>
          <w:sz w:val="22"/>
        </w:rPr>
        <w:tab/>
      </w:r>
      <w:r>
        <w:t xml:space="preserve">1.Ümumi qaydalar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rsidR="00D715B3" w:rsidRDefault="00244868" w:rsidP="00244868">
      <w:pPr>
        <w:numPr>
          <w:ilvl w:val="1"/>
          <w:numId w:val="3"/>
        </w:numPr>
        <w:spacing w:after="67"/>
        <w:ind w:left="567" w:right="951" w:firstLine="0"/>
      </w:pPr>
      <w:r>
        <w:t xml:space="preserve">Fənnin tədrisinin əsas məqsədi  </w:t>
      </w:r>
      <w:r>
        <w:tab/>
        <w:t xml:space="preserve">  </w:t>
      </w:r>
      <w:r>
        <w:tab/>
        <w:t xml:space="preserve">  </w:t>
      </w:r>
      <w:r>
        <w:tab/>
        <w:t xml:space="preserve">  </w:t>
      </w:r>
      <w:r>
        <w:tab/>
        <w:t xml:space="preserve">  </w:t>
      </w:r>
      <w:r>
        <w:tab/>
        <w:t xml:space="preserve">  </w:t>
      </w:r>
      <w:r>
        <w:tab/>
        <w:t xml:space="preserve">  </w:t>
      </w:r>
      <w:r>
        <w:tab/>
        <w:t xml:space="preserve">4  </w:t>
      </w:r>
    </w:p>
    <w:p w:rsidR="00D715B3" w:rsidRDefault="00244868" w:rsidP="00244868">
      <w:pPr>
        <w:numPr>
          <w:ilvl w:val="1"/>
          <w:numId w:val="3"/>
        </w:numPr>
        <w:spacing w:after="85"/>
        <w:ind w:left="567" w:right="951" w:firstLine="0"/>
      </w:pPr>
      <w:r>
        <w:t xml:space="preserve">Fənnin tədrisinin əsas vəzifəsi  </w:t>
      </w:r>
      <w:r>
        <w:tab/>
        <w:t xml:space="preserve">  </w:t>
      </w:r>
      <w:r>
        <w:tab/>
        <w:t xml:space="preserve">  </w:t>
      </w:r>
      <w:r>
        <w:tab/>
        <w:t xml:space="preserve">  </w:t>
      </w:r>
      <w:r>
        <w:tab/>
        <w:t xml:space="preserve">  </w:t>
      </w:r>
      <w:r>
        <w:tab/>
        <w:t xml:space="preserve">  </w:t>
      </w:r>
      <w:r>
        <w:tab/>
        <w:t xml:space="preserve">  </w:t>
      </w:r>
      <w:r>
        <w:tab/>
        <w:t xml:space="preserve">4  </w:t>
      </w:r>
    </w:p>
    <w:p w:rsidR="00D715B3" w:rsidRDefault="00244868" w:rsidP="00244868">
      <w:pPr>
        <w:numPr>
          <w:ilvl w:val="1"/>
          <w:numId w:val="3"/>
        </w:numPr>
        <w:spacing w:after="67"/>
        <w:ind w:left="567" w:right="951" w:firstLine="0"/>
      </w:pPr>
      <w:r>
        <w:t xml:space="preserve">Fənn üzrə bilik və bacarıqlara olan tələblər  </w:t>
      </w:r>
      <w:r>
        <w:tab/>
        <w:t xml:space="preserve">  </w:t>
      </w:r>
      <w:r>
        <w:tab/>
        <w:t xml:space="preserve">  </w:t>
      </w:r>
      <w:r>
        <w:tab/>
        <w:t xml:space="preserve">  </w:t>
      </w:r>
      <w:r>
        <w:tab/>
        <w:t xml:space="preserve">  </w:t>
      </w:r>
      <w:r>
        <w:tab/>
        <w:t xml:space="preserve">4  </w:t>
      </w:r>
    </w:p>
    <w:p w:rsidR="00D715B3" w:rsidRDefault="00244868" w:rsidP="00244868">
      <w:pPr>
        <w:numPr>
          <w:ilvl w:val="1"/>
          <w:numId w:val="3"/>
        </w:numPr>
        <w:spacing w:after="62"/>
        <w:ind w:left="567" w:right="951" w:firstLine="0"/>
      </w:pPr>
      <w:r>
        <w:t xml:space="preserve">Fənnin digər fənlərlə əlaqəsi   </w:t>
      </w:r>
      <w:r>
        <w:tab/>
        <w:t xml:space="preserve">  </w:t>
      </w:r>
      <w:r>
        <w:tab/>
        <w:t xml:space="preserve">  </w:t>
      </w:r>
      <w:r>
        <w:tab/>
        <w:t xml:space="preserve">  </w:t>
      </w:r>
      <w:r>
        <w:tab/>
        <w:t xml:space="preserve">  </w:t>
      </w:r>
      <w:r>
        <w:tab/>
        <w:t xml:space="preserve">  </w:t>
      </w:r>
      <w:r>
        <w:tab/>
        <w:t xml:space="preserve">  </w:t>
      </w:r>
      <w:r>
        <w:tab/>
        <w:t xml:space="preserve">5  </w:t>
      </w:r>
    </w:p>
    <w:p w:rsidR="00D715B3" w:rsidRDefault="00244868" w:rsidP="00244868">
      <w:pPr>
        <w:numPr>
          <w:ilvl w:val="0"/>
          <w:numId w:val="4"/>
        </w:numPr>
        <w:spacing w:after="89"/>
        <w:ind w:left="567" w:right="951" w:firstLine="0"/>
      </w:pPr>
      <w:r>
        <w:t xml:space="preserve">Fənnin məzmunu    </w:t>
      </w:r>
      <w:r>
        <w:tab/>
        <w:t xml:space="preserve">  </w:t>
      </w:r>
      <w:r>
        <w:tab/>
        <w:t xml:space="preserve">  </w:t>
      </w:r>
      <w:r>
        <w:tab/>
        <w:t xml:space="preserve">  </w:t>
      </w:r>
      <w:r>
        <w:tab/>
        <w:t xml:space="preserve">  </w:t>
      </w:r>
      <w:r>
        <w:tab/>
        <w:t xml:space="preserve">  </w:t>
      </w:r>
      <w:r>
        <w:tab/>
        <w:t xml:space="preserve">  </w:t>
      </w:r>
      <w:r>
        <w:tab/>
        <w:t xml:space="preserve">  </w:t>
      </w:r>
      <w:r>
        <w:tab/>
      </w:r>
      <w:r w:rsidR="00511E5F">
        <w:tab/>
      </w:r>
      <w:r>
        <w:t xml:space="preserve">5  </w:t>
      </w:r>
    </w:p>
    <w:p w:rsidR="00D715B3" w:rsidRDefault="00244868" w:rsidP="00244868">
      <w:pPr>
        <w:numPr>
          <w:ilvl w:val="1"/>
          <w:numId w:val="4"/>
        </w:numPr>
        <w:spacing w:after="79"/>
        <w:ind w:left="567" w:right="951" w:firstLine="0"/>
      </w:pPr>
      <w:r>
        <w:t xml:space="preserve">Fənn üzrə saatların bölüşdürülməsi   </w:t>
      </w:r>
      <w:r>
        <w:tab/>
        <w:t xml:space="preserve">  </w:t>
      </w:r>
      <w:r>
        <w:tab/>
        <w:t xml:space="preserve">  </w:t>
      </w:r>
      <w:r>
        <w:tab/>
        <w:t xml:space="preserve">  </w:t>
      </w:r>
      <w:r>
        <w:tab/>
        <w:t xml:space="preserve">  </w:t>
      </w:r>
      <w:r>
        <w:tab/>
        <w:t xml:space="preserve">  </w:t>
      </w:r>
      <w:r>
        <w:tab/>
        <w:t xml:space="preserve">5  </w:t>
      </w:r>
    </w:p>
    <w:p w:rsidR="00D715B3" w:rsidRDefault="00244868" w:rsidP="00244868">
      <w:pPr>
        <w:numPr>
          <w:ilvl w:val="1"/>
          <w:numId w:val="4"/>
        </w:numPr>
        <w:spacing w:after="82"/>
        <w:ind w:left="567" w:right="951" w:firstLine="0"/>
      </w:pPr>
      <w:r>
        <w:t xml:space="preserve">Fənnin mövzular üzrə planı   </w:t>
      </w:r>
      <w:r>
        <w:tab/>
        <w:t xml:space="preserve">  </w:t>
      </w:r>
      <w:r>
        <w:tab/>
        <w:t xml:space="preserve">  </w:t>
      </w:r>
      <w:r>
        <w:tab/>
        <w:t xml:space="preserve">  </w:t>
      </w:r>
      <w:r>
        <w:tab/>
        <w:t xml:space="preserve">  </w:t>
      </w:r>
      <w:r>
        <w:tab/>
        <w:t xml:space="preserve">  </w:t>
      </w:r>
      <w:r>
        <w:tab/>
        <w:t xml:space="preserve">  </w:t>
      </w:r>
      <w:r>
        <w:tab/>
        <w:t xml:space="preserve">6  </w:t>
      </w:r>
    </w:p>
    <w:p w:rsidR="00D715B3" w:rsidRDefault="00244868" w:rsidP="00244868">
      <w:pPr>
        <w:numPr>
          <w:ilvl w:val="1"/>
          <w:numId w:val="4"/>
        </w:numPr>
        <w:spacing w:after="91"/>
        <w:ind w:left="567" w:right="951" w:firstLine="0"/>
      </w:pPr>
      <w:r>
        <w:t xml:space="preserve">Fənnin dərs növləri üzrə paylanması  </w:t>
      </w:r>
      <w:r>
        <w:tab/>
        <w:t xml:space="preserve">  </w:t>
      </w:r>
      <w:r>
        <w:tab/>
        <w:t xml:space="preserve">  </w:t>
      </w:r>
      <w:r>
        <w:tab/>
        <w:t xml:space="preserve">  </w:t>
      </w:r>
      <w:r>
        <w:tab/>
        <w:t xml:space="preserve">  </w:t>
      </w:r>
      <w:r>
        <w:tab/>
        <w:t xml:space="preserve">  </w:t>
      </w:r>
      <w:r>
        <w:tab/>
        <w:t xml:space="preserve">7  </w:t>
      </w:r>
    </w:p>
    <w:p w:rsidR="00D715B3" w:rsidRDefault="00244868" w:rsidP="00244868">
      <w:pPr>
        <w:numPr>
          <w:ilvl w:val="2"/>
          <w:numId w:val="4"/>
        </w:numPr>
        <w:spacing w:after="72"/>
        <w:ind w:left="567" w:right="951" w:firstLine="0"/>
      </w:pPr>
      <w:r>
        <w:t xml:space="preserve">Mühazirə dərslərinin mövzuları və həcmi  </w:t>
      </w:r>
      <w:r>
        <w:tab/>
        <w:t xml:space="preserve">  </w:t>
      </w:r>
      <w:r>
        <w:tab/>
        <w:t xml:space="preserve">  </w:t>
      </w:r>
      <w:r>
        <w:tab/>
        <w:t xml:space="preserve">  </w:t>
      </w:r>
      <w:r>
        <w:tab/>
        <w:t xml:space="preserve">  </w:t>
      </w:r>
      <w:r>
        <w:tab/>
        <w:t xml:space="preserve">7  </w:t>
      </w:r>
    </w:p>
    <w:p w:rsidR="00D715B3" w:rsidRDefault="00244868" w:rsidP="00244868">
      <w:pPr>
        <w:numPr>
          <w:ilvl w:val="2"/>
          <w:numId w:val="4"/>
        </w:numPr>
        <w:spacing w:after="72"/>
        <w:ind w:left="567" w:right="951" w:firstLine="0"/>
      </w:pPr>
      <w:r>
        <w:t xml:space="preserve">Məşğələ dərslərinin mövzuları və həcmi   </w:t>
      </w:r>
      <w:r>
        <w:tab/>
        <w:t xml:space="preserve">             </w:t>
      </w:r>
      <w:r>
        <w:tab/>
        <w:t xml:space="preserve">  </w:t>
      </w:r>
      <w:r>
        <w:tab/>
        <w:t xml:space="preserve">  </w:t>
      </w:r>
      <w:r>
        <w:tab/>
        <w:t xml:space="preserve">9  </w:t>
      </w:r>
    </w:p>
    <w:p w:rsidR="00D715B3" w:rsidRDefault="00244868" w:rsidP="00244868">
      <w:pPr>
        <w:numPr>
          <w:ilvl w:val="2"/>
          <w:numId w:val="4"/>
        </w:numPr>
        <w:spacing w:after="64"/>
        <w:ind w:left="567" w:right="951" w:firstLine="0"/>
      </w:pPr>
      <w:r>
        <w:t xml:space="preserve">Tələbənin sərbəst işin mövzuları və həcmi            </w:t>
      </w:r>
      <w:r>
        <w:tab/>
        <w:t xml:space="preserve"> </w:t>
      </w:r>
      <w:r>
        <w:tab/>
        <w:t xml:space="preserve"> </w:t>
      </w:r>
      <w:r>
        <w:tab/>
        <w:t xml:space="preserve">         10  </w:t>
      </w:r>
    </w:p>
    <w:p w:rsidR="00D715B3" w:rsidRDefault="00244868" w:rsidP="00244868">
      <w:pPr>
        <w:numPr>
          <w:ilvl w:val="2"/>
          <w:numId w:val="4"/>
        </w:numPr>
        <w:ind w:left="567" w:right="951" w:firstLine="0"/>
      </w:pPr>
      <w:r>
        <w:t xml:space="preserve">Sərbəst işlərin nümunəvi mövzuları                 </w:t>
      </w:r>
      <w:r>
        <w:tab/>
        <w:t xml:space="preserve"> </w:t>
      </w:r>
      <w:r>
        <w:tab/>
        <w:t xml:space="preserve">                   </w:t>
      </w:r>
      <w:r w:rsidR="00511E5F">
        <w:tab/>
      </w:r>
      <w:r>
        <w:t xml:space="preserve"> </w:t>
      </w:r>
      <w:r w:rsidR="00511E5F">
        <w:rPr>
          <w:lang w:val="az-Latn-AZ"/>
        </w:rPr>
        <w:t xml:space="preserve">        </w:t>
      </w:r>
      <w:r>
        <w:t xml:space="preserve">10  </w:t>
      </w:r>
    </w:p>
    <w:p w:rsidR="00D715B3" w:rsidRPr="00511E5F" w:rsidRDefault="00244868" w:rsidP="00244868">
      <w:pPr>
        <w:numPr>
          <w:ilvl w:val="0"/>
          <w:numId w:val="4"/>
        </w:numPr>
        <w:spacing w:after="75"/>
        <w:ind w:left="567" w:right="951" w:firstLine="0"/>
      </w:pPr>
      <w:r w:rsidRPr="00244868">
        <w:rPr>
          <w:lang w:val="en-US"/>
        </w:rPr>
        <w:t>F</w:t>
      </w:r>
      <w:r w:rsidRPr="00511E5F">
        <w:t>ə</w:t>
      </w:r>
      <w:r w:rsidRPr="00244868">
        <w:rPr>
          <w:lang w:val="en-US"/>
        </w:rPr>
        <w:t>nn</w:t>
      </w:r>
      <w:r w:rsidRPr="00511E5F">
        <w:t xml:space="preserve"> ü</w:t>
      </w:r>
      <w:r w:rsidRPr="00244868">
        <w:rPr>
          <w:lang w:val="en-US"/>
        </w:rPr>
        <w:t>zr</w:t>
      </w:r>
      <w:r w:rsidRPr="00511E5F">
        <w:t xml:space="preserve">ə </w:t>
      </w:r>
      <w:r w:rsidRPr="00244868">
        <w:rPr>
          <w:lang w:val="en-US"/>
        </w:rPr>
        <w:t>t</w:t>
      </w:r>
      <w:r w:rsidRPr="00511E5F">
        <w:t>ə</w:t>
      </w:r>
      <w:r w:rsidRPr="00244868">
        <w:rPr>
          <w:lang w:val="en-US"/>
        </w:rPr>
        <w:t>dris</w:t>
      </w:r>
      <w:r w:rsidRPr="00511E5F">
        <w:t>-</w:t>
      </w:r>
      <w:r w:rsidRPr="00244868">
        <w:rPr>
          <w:lang w:val="en-US"/>
        </w:rPr>
        <w:t>metodiki</w:t>
      </w:r>
      <w:r w:rsidRPr="00511E5F">
        <w:t xml:space="preserve"> </w:t>
      </w:r>
      <w:r w:rsidRPr="00244868">
        <w:rPr>
          <w:lang w:val="en-US"/>
        </w:rPr>
        <w:t>materiallar</w:t>
      </w:r>
      <w:r w:rsidRPr="00511E5F">
        <w:t xml:space="preserve">                  </w:t>
      </w:r>
      <w:r w:rsidRPr="00511E5F">
        <w:tab/>
        <w:t xml:space="preserve">             </w:t>
      </w:r>
      <w:r w:rsidRPr="00511E5F">
        <w:tab/>
        <w:t xml:space="preserve">         11  </w:t>
      </w:r>
    </w:p>
    <w:p w:rsidR="00D715B3" w:rsidRPr="00244868" w:rsidRDefault="00244868" w:rsidP="00244868">
      <w:pPr>
        <w:numPr>
          <w:ilvl w:val="1"/>
          <w:numId w:val="4"/>
        </w:numPr>
        <w:spacing w:after="55"/>
        <w:ind w:left="567" w:right="951" w:firstLine="0"/>
        <w:rPr>
          <w:lang w:val="en-US"/>
        </w:rPr>
      </w:pPr>
      <w:r w:rsidRPr="00511E5F">
        <w:t>Ə</w:t>
      </w:r>
      <w:r w:rsidRPr="00244868">
        <w:rPr>
          <w:lang w:val="en-US"/>
        </w:rPr>
        <w:t>yani</w:t>
      </w:r>
      <w:r w:rsidRPr="00511E5F">
        <w:t xml:space="preserve"> </w:t>
      </w:r>
      <w:r w:rsidRPr="00244868">
        <w:rPr>
          <w:lang w:val="en-US"/>
        </w:rPr>
        <w:t>v</w:t>
      </w:r>
      <w:r w:rsidRPr="00511E5F">
        <w:t xml:space="preserve">ə </w:t>
      </w:r>
      <w:r w:rsidRPr="00244868">
        <w:rPr>
          <w:lang w:val="en-US"/>
        </w:rPr>
        <w:t>dig</w:t>
      </w:r>
      <w:r w:rsidRPr="00511E5F">
        <w:t>ə</w:t>
      </w:r>
      <w:r w:rsidRPr="00244868">
        <w:rPr>
          <w:lang w:val="en-US"/>
        </w:rPr>
        <w:t>r</w:t>
      </w:r>
      <w:r w:rsidRPr="00511E5F">
        <w:t xml:space="preserve"> </w:t>
      </w:r>
      <w:r w:rsidRPr="00244868">
        <w:rPr>
          <w:lang w:val="en-US"/>
        </w:rPr>
        <w:t>t</w:t>
      </w:r>
      <w:r w:rsidRPr="00511E5F">
        <w:t>ə</w:t>
      </w:r>
      <w:r w:rsidRPr="00244868">
        <w:rPr>
          <w:lang w:val="en-US"/>
        </w:rPr>
        <w:t>dris</w:t>
      </w:r>
      <w:r w:rsidRPr="00511E5F">
        <w:t>-</w:t>
      </w:r>
      <w:r w:rsidRPr="00244868">
        <w:rPr>
          <w:lang w:val="en-US"/>
        </w:rPr>
        <w:t>metodiki</w:t>
      </w:r>
      <w:r w:rsidRPr="00511E5F">
        <w:t xml:space="preserve"> </w:t>
      </w:r>
      <w:r w:rsidRPr="00244868">
        <w:rPr>
          <w:lang w:val="en-US"/>
        </w:rPr>
        <w:t>v</w:t>
      </w:r>
      <w:r w:rsidRPr="00511E5F">
        <w:t>ə</w:t>
      </w:r>
      <w:r w:rsidRPr="00244868">
        <w:rPr>
          <w:lang w:val="en-US"/>
        </w:rPr>
        <w:t>saitl</w:t>
      </w:r>
      <w:r w:rsidRPr="00511E5F">
        <w:t>ə</w:t>
      </w:r>
      <w:r w:rsidRPr="00244868">
        <w:rPr>
          <w:lang w:val="en-US"/>
        </w:rPr>
        <w:t>rin</w:t>
      </w:r>
      <w:r w:rsidRPr="00511E5F">
        <w:t xml:space="preserve">, </w:t>
      </w:r>
      <w:r w:rsidRPr="00244868">
        <w:rPr>
          <w:lang w:val="en-US"/>
        </w:rPr>
        <w:t xml:space="preserve">metodiki materialların siyahısı       11  </w:t>
      </w:r>
    </w:p>
    <w:p w:rsidR="00D715B3" w:rsidRPr="00244868" w:rsidRDefault="00244868" w:rsidP="00244868">
      <w:pPr>
        <w:tabs>
          <w:tab w:val="center" w:pos="2119"/>
          <w:tab w:val="center" w:pos="4112"/>
          <w:tab w:val="center" w:pos="4823"/>
          <w:tab w:val="center" w:pos="5533"/>
          <w:tab w:val="center" w:pos="6241"/>
          <w:tab w:val="center" w:pos="7660"/>
          <w:tab w:val="center" w:pos="8371"/>
          <w:tab w:val="center" w:pos="9213"/>
        </w:tabs>
        <w:spacing w:after="53"/>
        <w:ind w:left="567" w:right="0" w:firstLine="0"/>
        <w:jc w:val="left"/>
        <w:rPr>
          <w:lang w:val="en-US"/>
        </w:rPr>
      </w:pPr>
      <w:r w:rsidRPr="00244868">
        <w:rPr>
          <w:rFonts w:ascii="Calibri" w:eastAsia="Calibri" w:hAnsi="Calibri" w:cs="Calibri"/>
          <w:sz w:val="22"/>
          <w:lang w:val="en-US"/>
        </w:rPr>
        <w:tab/>
      </w:r>
      <w:r w:rsidRPr="00244868">
        <w:rPr>
          <w:lang w:val="en-US"/>
        </w:rPr>
        <w:t xml:space="preserve">3.2.Tövsiyə olunan ədəbiyyat  </w:t>
      </w:r>
      <w:r w:rsidRPr="00244868">
        <w:rPr>
          <w:lang w:val="en-US"/>
        </w:rPr>
        <w:tab/>
        <w:t xml:space="preserve">  </w:t>
      </w:r>
      <w:r w:rsidRPr="00244868">
        <w:rPr>
          <w:lang w:val="en-US"/>
        </w:rPr>
        <w:tab/>
        <w:t xml:space="preserve">  </w:t>
      </w:r>
      <w:r w:rsidRPr="00244868">
        <w:rPr>
          <w:lang w:val="en-US"/>
        </w:rPr>
        <w:tab/>
        <w:t xml:space="preserve">  </w:t>
      </w:r>
      <w:r w:rsidRPr="00244868">
        <w:rPr>
          <w:lang w:val="en-US"/>
        </w:rPr>
        <w:tab/>
        <w:t xml:space="preserve">             </w:t>
      </w:r>
      <w:r w:rsidRPr="00244868">
        <w:rPr>
          <w:lang w:val="en-US"/>
        </w:rPr>
        <w:tab/>
        <w:t xml:space="preserve">  </w:t>
      </w:r>
      <w:r w:rsidRPr="00244868">
        <w:rPr>
          <w:lang w:val="en-US"/>
        </w:rPr>
        <w:tab/>
        <w:t xml:space="preserve">  </w:t>
      </w:r>
      <w:r w:rsidRPr="00244868">
        <w:rPr>
          <w:lang w:val="en-US"/>
        </w:rPr>
        <w:tab/>
        <w:t xml:space="preserve">11  </w:t>
      </w:r>
    </w:p>
    <w:p w:rsidR="00D715B3" w:rsidRPr="00244868" w:rsidRDefault="00244868" w:rsidP="00244868">
      <w:pPr>
        <w:tabs>
          <w:tab w:val="center" w:pos="1723"/>
          <w:tab w:val="center" w:pos="3404"/>
          <w:tab w:val="center" w:pos="4112"/>
          <w:tab w:val="center" w:pos="4823"/>
          <w:tab w:val="center" w:pos="5533"/>
          <w:tab w:val="center" w:pos="6241"/>
          <w:tab w:val="center" w:pos="7660"/>
          <w:tab w:val="center" w:pos="8371"/>
          <w:tab w:val="center" w:pos="9213"/>
        </w:tabs>
        <w:spacing w:after="53"/>
        <w:ind w:left="567" w:right="0" w:firstLine="0"/>
        <w:jc w:val="left"/>
        <w:rPr>
          <w:lang w:val="en-US"/>
        </w:rPr>
      </w:pPr>
      <w:r w:rsidRPr="00244868">
        <w:rPr>
          <w:rFonts w:ascii="Calibri" w:eastAsia="Calibri" w:hAnsi="Calibri" w:cs="Calibri"/>
          <w:sz w:val="22"/>
          <w:lang w:val="en-US"/>
        </w:rPr>
        <w:tab/>
      </w:r>
      <w:r w:rsidRPr="00244868">
        <w:rPr>
          <w:lang w:val="en-US"/>
        </w:rPr>
        <w:t xml:space="preserve">3.2.1. Əsas ədəbiyyat  </w:t>
      </w:r>
      <w:r w:rsidRPr="00244868">
        <w:rPr>
          <w:lang w:val="en-US"/>
        </w:rPr>
        <w:tab/>
        <w:t xml:space="preserve">  </w:t>
      </w:r>
      <w:r w:rsidRPr="00244868">
        <w:rPr>
          <w:lang w:val="en-US"/>
        </w:rPr>
        <w:tab/>
        <w:t xml:space="preserve">  </w:t>
      </w:r>
      <w:r w:rsidRPr="00244868">
        <w:rPr>
          <w:lang w:val="en-US"/>
        </w:rPr>
        <w:tab/>
        <w:t xml:space="preserve">  </w:t>
      </w:r>
      <w:r w:rsidRPr="00244868">
        <w:rPr>
          <w:lang w:val="en-US"/>
        </w:rPr>
        <w:tab/>
        <w:t xml:space="preserve">  </w:t>
      </w:r>
      <w:r w:rsidRPr="00244868">
        <w:rPr>
          <w:lang w:val="en-US"/>
        </w:rPr>
        <w:tab/>
        <w:t xml:space="preserve">             </w:t>
      </w:r>
      <w:r w:rsidRPr="00244868">
        <w:rPr>
          <w:lang w:val="en-US"/>
        </w:rPr>
        <w:tab/>
        <w:t xml:space="preserve">  </w:t>
      </w:r>
      <w:r w:rsidRPr="00244868">
        <w:rPr>
          <w:lang w:val="en-US"/>
        </w:rPr>
        <w:tab/>
        <w:t xml:space="preserve">  </w:t>
      </w:r>
      <w:r w:rsidRPr="00244868">
        <w:rPr>
          <w:lang w:val="en-US"/>
        </w:rPr>
        <w:tab/>
        <w:t xml:space="preserve">11  </w:t>
      </w:r>
    </w:p>
    <w:p w:rsidR="00D715B3" w:rsidRDefault="00244868" w:rsidP="00244868">
      <w:pPr>
        <w:tabs>
          <w:tab w:val="center" w:pos="1757"/>
          <w:tab w:val="center" w:pos="7790"/>
          <w:tab w:val="center" w:pos="8498"/>
          <w:tab w:val="center" w:pos="9340"/>
        </w:tabs>
        <w:spacing w:after="10"/>
        <w:ind w:left="567" w:right="0" w:firstLine="0"/>
        <w:jc w:val="left"/>
      </w:pPr>
      <w:r w:rsidRPr="00244868">
        <w:rPr>
          <w:rFonts w:ascii="Calibri" w:eastAsia="Calibri" w:hAnsi="Calibri" w:cs="Calibri"/>
          <w:sz w:val="22"/>
          <w:lang w:val="en-US"/>
        </w:rPr>
        <w:tab/>
      </w:r>
      <w:r>
        <w:t xml:space="preserve">3.2.2. Əlavə ədəbiyyat                                      </w:t>
      </w:r>
      <w:r w:rsidR="00511E5F">
        <w:t xml:space="preserve">                          </w:t>
      </w:r>
      <w:r w:rsidR="00511E5F">
        <w:tab/>
        <w:t xml:space="preserve">  </w:t>
      </w:r>
      <w:r w:rsidR="00511E5F">
        <w:tab/>
        <w:t xml:space="preserve"> </w:t>
      </w:r>
      <w:r w:rsidR="00511E5F">
        <w:rPr>
          <w:lang w:val="az-Latn-AZ"/>
        </w:rPr>
        <w:t xml:space="preserve">                 </w:t>
      </w:r>
      <w:r>
        <w:t xml:space="preserve">11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6" w:line="259" w:lineRule="auto"/>
        <w:ind w:left="0" w:right="0" w:firstLine="0"/>
        <w:jc w:val="left"/>
      </w:pPr>
      <w:r>
        <w:t xml:space="preserve"> </w:t>
      </w:r>
    </w:p>
    <w:p w:rsidR="00D715B3" w:rsidRDefault="00244868">
      <w:pPr>
        <w:spacing w:after="15"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pPr>
        <w:spacing w:after="14" w:line="259" w:lineRule="auto"/>
        <w:ind w:left="0" w:right="0" w:firstLine="0"/>
        <w:jc w:val="left"/>
      </w:pPr>
      <w:r>
        <w:t xml:space="preserve"> </w:t>
      </w:r>
    </w:p>
    <w:p w:rsidR="00D715B3" w:rsidRDefault="00244868" w:rsidP="00511E5F">
      <w:pPr>
        <w:spacing w:after="14" w:line="259" w:lineRule="auto"/>
        <w:ind w:left="0" w:right="0" w:firstLine="0"/>
        <w:jc w:val="center"/>
      </w:pPr>
      <w:r>
        <w:rPr>
          <w:b/>
        </w:rPr>
        <w:t>Giriş</w:t>
      </w:r>
    </w:p>
    <w:p w:rsidR="00D715B3" w:rsidRDefault="00244868">
      <w:pPr>
        <w:spacing w:after="44" w:line="259" w:lineRule="auto"/>
        <w:ind w:left="0" w:right="206" w:firstLine="0"/>
        <w:jc w:val="center"/>
      </w:pPr>
      <w:r>
        <w:rPr>
          <w:b/>
        </w:rPr>
        <w:t xml:space="preserve"> </w:t>
      </w:r>
      <w:r>
        <w:t xml:space="preserve"> </w:t>
      </w:r>
    </w:p>
    <w:p w:rsidR="00D715B3" w:rsidRDefault="00244868">
      <w:pPr>
        <w:ind w:right="951"/>
      </w:pPr>
      <w:r>
        <w:t xml:space="preserve">      Fənn proqramı Azərbaycan Respublikasının Nazirlər Kabinetinin 24.12.2013-cü il tarixli 348 saylı Qərarı ilə təsdiq edilmiş “Ali təhsil müəssisələrinin bakalavriat və magistratura səviyyələrində kredit sistemi ilə tədrisin təşkili Qaydaları”nın, Azərbaycan  </w:t>
      </w:r>
    </w:p>
    <w:p w:rsidR="00D715B3" w:rsidRDefault="00244868">
      <w:pPr>
        <w:ind w:right="951"/>
      </w:pPr>
      <w:r>
        <w:t xml:space="preserve">Respublikası Təhsil Nazirliyinin 13.08.2020-ci il tarixli 370 saylı Qərarı ilə təsdiq edilmiş  </w:t>
      </w:r>
    </w:p>
    <w:p w:rsidR="00D715B3" w:rsidRDefault="00244868">
      <w:pPr>
        <w:ind w:right="951"/>
      </w:pPr>
      <w:r>
        <w:t>050630</w:t>
      </w:r>
      <w:r>
        <w:rPr>
          <w:sz w:val="22"/>
        </w:rPr>
        <w:t xml:space="preserve"> – “</w:t>
      </w:r>
      <w:r>
        <w:t>Mühəndis fizikası</w:t>
      </w:r>
      <w:r>
        <w:rPr>
          <w:sz w:val="22"/>
        </w:rPr>
        <w:t>”</w:t>
      </w:r>
      <w:r>
        <w:t xml:space="preserve"> ixtisasının Ali Təhsil Proqramının və Tədris planının tələblərinə uyğun işlənib hazırlanmışdır. Fənn proqramı Azərbaycan Texniki Universitetində 050630</w:t>
      </w:r>
      <w:r>
        <w:rPr>
          <w:sz w:val="22"/>
        </w:rPr>
        <w:t xml:space="preserve"> – “Mühəndis fizikası” </w:t>
      </w:r>
      <w:r>
        <w:t xml:space="preserve">ixtisası üzrə bakalavr hazırlığı üçün tərtib olunmuşdur. Proqrama fənnin tədrisinin mərhələlər üzrə məzmunu və həcmi daxil edilmişdir.   </w:t>
      </w:r>
    </w:p>
    <w:p w:rsidR="00D715B3" w:rsidRDefault="00244868">
      <w:pPr>
        <w:ind w:right="951"/>
      </w:pPr>
      <w:r>
        <w:t xml:space="preserve">      Fənn proqramı əsasında işçi proqram (sillabus) hazırlanır.      </w:t>
      </w:r>
    </w:p>
    <w:p w:rsidR="00D715B3" w:rsidRDefault="00244868">
      <w:pPr>
        <w:spacing w:after="3"/>
        <w:ind w:right="951"/>
      </w:pPr>
      <w:r>
        <w:t xml:space="preserve">      Fənn proqramı müəllim və magistrlərin istifadəsi üçün nəzərdə tutulmuşdur.   </w:t>
      </w:r>
    </w:p>
    <w:p w:rsidR="00D715B3" w:rsidRDefault="00244868">
      <w:pPr>
        <w:spacing w:after="52" w:line="259" w:lineRule="auto"/>
        <w:ind w:left="567" w:right="0" w:firstLine="0"/>
        <w:jc w:val="left"/>
      </w:pPr>
      <w:r>
        <w:t xml:space="preserve">  </w:t>
      </w:r>
    </w:p>
    <w:p w:rsidR="00D715B3" w:rsidRDefault="00244868">
      <w:pPr>
        <w:tabs>
          <w:tab w:val="center" w:pos="5085"/>
          <w:tab w:val="center" w:pos="6832"/>
        </w:tabs>
        <w:spacing w:after="17" w:line="259" w:lineRule="auto"/>
        <w:ind w:left="0" w:right="0" w:firstLine="0"/>
        <w:jc w:val="left"/>
      </w:pPr>
      <w:r>
        <w:rPr>
          <w:rFonts w:ascii="Calibri" w:eastAsia="Calibri" w:hAnsi="Calibri" w:cs="Calibri"/>
          <w:sz w:val="22"/>
        </w:rPr>
        <w:tab/>
      </w:r>
      <w:r>
        <w:rPr>
          <w:b/>
        </w:rPr>
        <w:t xml:space="preserve">1. Ümumi qaydalar   </w:t>
      </w:r>
      <w:r>
        <w:rPr>
          <w:b/>
        </w:rPr>
        <w:tab/>
        <w:t xml:space="preserve"> </w:t>
      </w:r>
    </w:p>
    <w:p w:rsidR="00D715B3" w:rsidRDefault="00244868">
      <w:pPr>
        <w:numPr>
          <w:ilvl w:val="0"/>
          <w:numId w:val="5"/>
        </w:numPr>
        <w:spacing w:after="17" w:line="259" w:lineRule="auto"/>
        <w:ind w:left="1011" w:right="859" w:hanging="201"/>
        <w:jc w:val="center"/>
      </w:pPr>
      <w:r>
        <w:rPr>
          <w:b/>
        </w:rPr>
        <w:t xml:space="preserve">1.Fənnin tədrisinin məqsədi   </w:t>
      </w:r>
    </w:p>
    <w:p w:rsidR="00D715B3" w:rsidRDefault="00244868">
      <w:pPr>
        <w:spacing w:after="54" w:line="259" w:lineRule="auto"/>
        <w:ind w:left="0" w:right="204" w:firstLine="0"/>
        <w:jc w:val="center"/>
      </w:pPr>
      <w:r>
        <w:rPr>
          <w:b/>
        </w:rPr>
        <w:t xml:space="preserve">  </w:t>
      </w:r>
      <w:r>
        <w:rPr>
          <w:b/>
        </w:rPr>
        <w:tab/>
        <w:t xml:space="preserve"> </w:t>
      </w:r>
      <w:r>
        <w:t xml:space="preserve"> </w:t>
      </w:r>
    </w:p>
    <w:p w:rsidR="00D715B3" w:rsidRDefault="00244868">
      <w:pPr>
        <w:ind w:right="951"/>
      </w:pPr>
      <w:r>
        <w:t xml:space="preserve">      “Maşınlar nəzəriyyəsi” fənninin tədris olunmasında əsas məqsəd </w:t>
      </w:r>
      <w:r>
        <w:rPr>
          <w:sz w:val="22"/>
        </w:rPr>
        <w:t>050630 – “Mühəndis fizikası” ixtisası</w:t>
      </w:r>
      <w:r>
        <w:t xml:space="preserve"> haqqında ətraflı məlumat vermək, ixtisas üzrə mütəxəssisin gələcək fəaliyyəti üçün zəruri bilik və bacarıqları aşılamaq, o cümlədən </w:t>
      </w:r>
      <w:r>
        <w:rPr>
          <w:sz w:val="22"/>
        </w:rPr>
        <w:t xml:space="preserve"> “Mühəndis fizikası”  İxtisası üçün zəruri olan, yastı və fəza mexanizmlərinin riyazi modellərinin tərtib edilmə bacarıqlarını əldə etmək, tərtib olunmuş riyazi modellərin reallaşdırılması, yəni praktik hesabatların yerinə yetirilməsi üçün </w:t>
      </w:r>
      <w:r>
        <w:t xml:space="preserve">vərdişlərini əldə etmək bacarığını aşılamaqdır. Bu isə müasir texnoloji avadanlıqların cəmiyyətin bütün sahələrinə geniş şəkildə nüfuz etdiyi bir şəraitdə yetişdirilən mütəxəssislərin müasir tələblərə cavab verən səmərəli fəaliyyətinə kömək edəcəkdir.  </w:t>
      </w:r>
    </w:p>
    <w:p w:rsidR="00D715B3" w:rsidRDefault="00244868" w:rsidP="00511E5F">
      <w:pPr>
        <w:numPr>
          <w:ilvl w:val="1"/>
          <w:numId w:val="5"/>
        </w:numPr>
        <w:spacing w:after="24" w:line="259" w:lineRule="auto"/>
        <w:ind w:right="249" w:hanging="470"/>
        <w:jc w:val="center"/>
      </w:pPr>
      <w:r>
        <w:rPr>
          <w:b/>
        </w:rPr>
        <w:t>Fənnin tədrisinin əsas vəzifəsi</w:t>
      </w:r>
    </w:p>
    <w:p w:rsidR="00D715B3" w:rsidRDefault="00244868">
      <w:pPr>
        <w:spacing w:after="55" w:line="259" w:lineRule="auto"/>
        <w:ind w:left="567" w:right="0" w:firstLine="0"/>
        <w:jc w:val="left"/>
      </w:pPr>
      <w:r>
        <w:t xml:space="preserve">  </w:t>
      </w:r>
    </w:p>
    <w:p w:rsidR="00D715B3" w:rsidRDefault="00244868">
      <w:pPr>
        <w:ind w:right="951"/>
      </w:pPr>
      <w:r>
        <w:t xml:space="preserve">      Müasir texnikanın praktik olaraq, bütün sahələrində yüksək sürətli maşınlardan, mexanizmlərdən, robototexnik komplekslərdən, proqram-texniki təminatlarla təchiz olunmuş universal avtomatik xətlərdən istifadə olunur. Müasir maşınların çox məhsuldar və universal olmasına baxmayaraq hər zaman müxtəlif istehsal sahələrində qarşıya çıxan praktiki məsələlərin həll etmək üçün yeni və yüksək məhsuldarlığa malik olan maşınların və mexanizmlərin yaradılması həmişə aktual məsələ olaraq qalır. Fənnin tədrisinin əsas vəzifəsi qeyd olunan sahələrdə ən qabaqcıl texnologiyaların, müasir tələblərə cavab verən maçınların və onların layihə edilməsi üzrə proqram-texniki təminatın yaradılması vərdişlərinin yaradılması və tətbiq edilməsi haqqında bilik və bacarıqların aşılanmasıdır.   </w:t>
      </w:r>
    </w:p>
    <w:p w:rsidR="00D715B3" w:rsidRDefault="00244868" w:rsidP="00511E5F">
      <w:pPr>
        <w:numPr>
          <w:ilvl w:val="1"/>
          <w:numId w:val="5"/>
        </w:numPr>
        <w:spacing w:after="24" w:line="259" w:lineRule="auto"/>
        <w:ind w:right="249" w:hanging="470"/>
        <w:jc w:val="center"/>
      </w:pPr>
      <w:r>
        <w:rPr>
          <w:b/>
        </w:rPr>
        <w:t>Fənn üzrə bilik və bacarıqlara olan tələblər</w:t>
      </w:r>
    </w:p>
    <w:p w:rsidR="00D715B3" w:rsidRDefault="00244868">
      <w:pPr>
        <w:ind w:left="852" w:right="2914" w:hanging="300"/>
      </w:pPr>
      <w:r>
        <w:t xml:space="preserve">Fənnin öyrənilməsi nəticəsində magistrlər aşağıdakıları   </w:t>
      </w:r>
      <w:r>
        <w:rPr>
          <w:b/>
        </w:rPr>
        <w:t>bilməlidirlər:</w:t>
      </w:r>
      <w:r>
        <w:t xml:space="preserve">  </w:t>
      </w:r>
    </w:p>
    <w:p w:rsidR="00D715B3" w:rsidRDefault="00244868">
      <w:pPr>
        <w:numPr>
          <w:ilvl w:val="0"/>
          <w:numId w:val="6"/>
        </w:numPr>
        <w:ind w:right="951" w:hanging="286"/>
      </w:pPr>
      <w:r>
        <w:t xml:space="preserve">Müasir tələblərə cavab verən maşınlar və mexanizmlər haqqında məlumatı;   </w:t>
      </w:r>
    </w:p>
    <w:p w:rsidR="00D715B3" w:rsidRDefault="00244868">
      <w:pPr>
        <w:numPr>
          <w:ilvl w:val="0"/>
          <w:numId w:val="6"/>
        </w:numPr>
        <w:ind w:right="951" w:hanging="286"/>
      </w:pPr>
      <w:r>
        <w:t xml:space="preserve">Mexanizmlərin müasir struktur sintezinin mütərəqqi metodlarını;  </w:t>
      </w:r>
    </w:p>
    <w:p w:rsidR="00D715B3" w:rsidRPr="00244868" w:rsidRDefault="00244868">
      <w:pPr>
        <w:numPr>
          <w:ilvl w:val="0"/>
          <w:numId w:val="6"/>
        </w:numPr>
        <w:ind w:right="951" w:hanging="286"/>
        <w:rPr>
          <w:lang w:val="en-US"/>
        </w:rPr>
      </w:pPr>
      <w:r w:rsidRPr="00244868">
        <w:rPr>
          <w:lang w:val="en-US"/>
        </w:rPr>
        <w:t xml:space="preserve">Mexanizmlərin kinematik tədqiqatinin müasir metodlarını;  </w:t>
      </w:r>
    </w:p>
    <w:p w:rsidR="00D715B3" w:rsidRPr="00244868" w:rsidRDefault="00244868">
      <w:pPr>
        <w:numPr>
          <w:ilvl w:val="0"/>
          <w:numId w:val="6"/>
        </w:numPr>
        <w:ind w:right="951" w:hanging="286"/>
        <w:rPr>
          <w:lang w:val="en-US"/>
        </w:rPr>
      </w:pPr>
      <w:r w:rsidRPr="00244868">
        <w:rPr>
          <w:lang w:val="en-US"/>
        </w:rPr>
        <w:t xml:space="preserve">Maşınların dinamlk tədqiqatinin müasir metodlarını;  </w:t>
      </w:r>
    </w:p>
    <w:p w:rsidR="00D715B3" w:rsidRPr="00244868" w:rsidRDefault="00244868">
      <w:pPr>
        <w:numPr>
          <w:ilvl w:val="0"/>
          <w:numId w:val="6"/>
        </w:numPr>
        <w:ind w:right="951" w:hanging="286"/>
        <w:rPr>
          <w:lang w:val="en-US"/>
        </w:rPr>
      </w:pPr>
      <w:r w:rsidRPr="00244868">
        <w:rPr>
          <w:lang w:val="en-US"/>
        </w:rPr>
        <w:t xml:space="preserve">Mexanizmlərin riyazi modellərinin tərtib olunma üsullarını;  </w:t>
      </w:r>
    </w:p>
    <w:p w:rsidR="00D715B3" w:rsidRPr="00244868" w:rsidRDefault="00244868">
      <w:pPr>
        <w:numPr>
          <w:ilvl w:val="0"/>
          <w:numId w:val="6"/>
        </w:numPr>
        <w:ind w:right="951" w:hanging="286"/>
        <w:rPr>
          <w:lang w:val="en-US"/>
        </w:rPr>
      </w:pPr>
      <w:r w:rsidRPr="00244868">
        <w:rPr>
          <w:lang w:val="en-US"/>
        </w:rPr>
        <w:t xml:space="preserve">İstifadı olunan alqoritmləşdirmə və proqramlaşdırma dillərinin kifayət edən səviyyədə bilməli;  </w:t>
      </w:r>
    </w:p>
    <w:p w:rsidR="00D715B3" w:rsidRDefault="00244868">
      <w:pPr>
        <w:spacing w:after="24" w:line="259" w:lineRule="auto"/>
        <w:ind w:left="1004" w:right="249"/>
        <w:jc w:val="left"/>
      </w:pPr>
      <w:r>
        <w:rPr>
          <w:b/>
        </w:rPr>
        <w:t xml:space="preserve">bacarmalıdırlar: </w:t>
      </w:r>
      <w:r>
        <w:t xml:space="preserve"> </w:t>
      </w:r>
    </w:p>
    <w:p w:rsidR="00D715B3" w:rsidRDefault="00244868">
      <w:pPr>
        <w:numPr>
          <w:ilvl w:val="0"/>
          <w:numId w:val="6"/>
        </w:numPr>
        <w:ind w:right="951" w:hanging="286"/>
      </w:pPr>
      <w:r>
        <w:t xml:space="preserve">Ali riyaziyyat fənnində aldığı bilikləri tətbiq etmək;  </w:t>
      </w:r>
    </w:p>
    <w:p w:rsidR="00D715B3" w:rsidRDefault="00244868">
      <w:pPr>
        <w:numPr>
          <w:ilvl w:val="0"/>
          <w:numId w:val="6"/>
        </w:numPr>
        <w:ind w:right="951" w:hanging="286"/>
      </w:pPr>
      <w:r>
        <w:t xml:space="preserve">Mühəndis və kompüter qrafikası fənnində aldığı bilikləri tətbiq etmək;  </w:t>
      </w:r>
    </w:p>
    <w:p w:rsidR="00D715B3" w:rsidRDefault="00244868">
      <w:pPr>
        <w:numPr>
          <w:ilvl w:val="0"/>
          <w:numId w:val="6"/>
        </w:numPr>
        <w:ind w:right="951" w:hanging="286"/>
      </w:pPr>
      <w:r>
        <w:t xml:space="preserve">Kompüterdə sərbəst işləməyi;   </w:t>
      </w:r>
    </w:p>
    <w:p w:rsidR="00D715B3" w:rsidRDefault="00244868">
      <w:pPr>
        <w:numPr>
          <w:ilvl w:val="0"/>
          <w:numId w:val="6"/>
        </w:numPr>
        <w:ind w:right="951" w:hanging="286"/>
      </w:pPr>
      <w:r>
        <w:t xml:space="preserve">Mexanizmlərin kinematik analizini müxtəlif riyazi üsullarla həyata keçirmək;  </w:t>
      </w:r>
    </w:p>
    <w:p w:rsidR="00D715B3" w:rsidRDefault="00244868">
      <w:pPr>
        <w:numPr>
          <w:ilvl w:val="0"/>
          <w:numId w:val="6"/>
        </w:numPr>
        <w:spacing w:after="59"/>
        <w:ind w:right="951" w:hanging="286"/>
      </w:pPr>
      <w:r>
        <w:t xml:space="preserve">Mexanizmlərin kinematik tədqiqatını həyata keçirmək üçün realizə proqramını tərtıb etməyi;  </w:t>
      </w:r>
    </w:p>
    <w:p w:rsidR="00D715B3" w:rsidRDefault="00244868">
      <w:pPr>
        <w:numPr>
          <w:ilvl w:val="0"/>
          <w:numId w:val="6"/>
        </w:numPr>
        <w:ind w:right="951" w:hanging="286"/>
      </w:pPr>
      <w:r>
        <w:t xml:space="preserve">Maşınların məhsuldarlığının və etibarlılığının yüksəldilmə metodlarını;  </w:t>
      </w:r>
    </w:p>
    <w:p w:rsidR="00D715B3" w:rsidRDefault="00244868">
      <w:pPr>
        <w:numPr>
          <w:ilvl w:val="0"/>
          <w:numId w:val="6"/>
        </w:numPr>
        <w:spacing w:after="2"/>
        <w:ind w:right="951" w:hanging="286"/>
      </w:pPr>
      <w:r>
        <w:t xml:space="preserve">Alınmış nəticələrı emal etməyi;  </w:t>
      </w:r>
    </w:p>
    <w:p w:rsidR="00D715B3" w:rsidRDefault="00244868">
      <w:pPr>
        <w:spacing w:after="65" w:line="259" w:lineRule="auto"/>
        <w:ind w:left="1642" w:right="0" w:firstLine="0"/>
        <w:jc w:val="left"/>
      </w:pPr>
      <w:r>
        <w:t xml:space="preserve">  </w:t>
      </w:r>
    </w:p>
    <w:p w:rsidR="00D715B3" w:rsidRDefault="00244868">
      <w:pPr>
        <w:spacing w:after="17" w:line="259" w:lineRule="auto"/>
        <w:ind w:left="820" w:right="1222"/>
        <w:jc w:val="center"/>
      </w:pPr>
      <w:r>
        <w:rPr>
          <w:b/>
        </w:rPr>
        <w:t xml:space="preserve">1.4. Fənnin digər fənlərlə əlaqəsi  </w:t>
      </w:r>
    </w:p>
    <w:p w:rsidR="00D715B3" w:rsidRDefault="00244868">
      <w:pPr>
        <w:spacing w:after="5" w:line="259" w:lineRule="auto"/>
        <w:ind w:left="0" w:right="206" w:firstLine="0"/>
        <w:jc w:val="center"/>
      </w:pPr>
      <w:r>
        <w:rPr>
          <w:b/>
          <w:i/>
        </w:rPr>
        <w:t xml:space="preserve"> </w:t>
      </w:r>
      <w:r>
        <w:t xml:space="preserve"> </w:t>
      </w:r>
    </w:p>
    <w:p w:rsidR="00D715B3" w:rsidRDefault="00244868">
      <w:pPr>
        <w:spacing w:after="126" w:line="216" w:lineRule="auto"/>
        <w:ind w:left="5279" w:right="1481" w:hanging="3083"/>
        <w:jc w:val="left"/>
      </w:pPr>
      <w:r>
        <w:rPr>
          <w:noProof/>
        </w:rPr>
        <w:drawing>
          <wp:inline distT="0" distB="0" distL="0" distR="0">
            <wp:extent cx="4498848" cy="3916680"/>
            <wp:effectExtent l="0" t="0" r="0" b="0"/>
            <wp:docPr id="2602" name="Picture 2602"/>
            <wp:cNvGraphicFramePr/>
            <a:graphic xmlns:a="http://schemas.openxmlformats.org/drawingml/2006/main">
              <a:graphicData uri="http://schemas.openxmlformats.org/drawingml/2006/picture">
                <pic:pic xmlns:pic="http://schemas.openxmlformats.org/drawingml/2006/picture">
                  <pic:nvPicPr>
                    <pic:cNvPr id="2602" name="Picture 2602"/>
                    <pic:cNvPicPr/>
                  </pic:nvPicPr>
                  <pic:blipFill>
                    <a:blip r:embed="rId17"/>
                    <a:stretch>
                      <a:fillRect/>
                    </a:stretch>
                  </pic:blipFill>
                  <pic:spPr>
                    <a:xfrm>
                      <a:off x="0" y="0"/>
                      <a:ext cx="4498848" cy="3916680"/>
                    </a:xfrm>
                    <a:prstGeom prst="rect">
                      <a:avLst/>
                    </a:prstGeom>
                  </pic:spPr>
                </pic:pic>
              </a:graphicData>
            </a:graphic>
          </wp:inline>
        </w:drawing>
      </w:r>
      <w:r>
        <w:rPr>
          <w:b/>
          <w:i/>
        </w:rPr>
        <w:t xml:space="preserve"> </w:t>
      </w:r>
      <w:r>
        <w:t xml:space="preserve"> </w:t>
      </w:r>
      <w:r>
        <w:rPr>
          <w:b/>
          <w:i/>
        </w:rPr>
        <w:t xml:space="preserve"> </w:t>
      </w:r>
      <w:r>
        <w:t xml:space="preserve"> </w:t>
      </w:r>
    </w:p>
    <w:p w:rsidR="00D715B3" w:rsidRDefault="00244868">
      <w:pPr>
        <w:ind w:right="951"/>
      </w:pPr>
      <w:r>
        <w:t xml:space="preserve">      Fənnin öyrənilməsi nəticəsində əldə olunan bilik və bacarıqlar </w:t>
      </w:r>
      <w:r>
        <w:rPr>
          <w:sz w:val="22"/>
        </w:rPr>
        <w:t xml:space="preserve">050630 – “Mühəndis fizikası” ixtisasının </w:t>
      </w:r>
      <w:r>
        <w:t xml:space="preserve">sonrakı tədris prosesində, o cümlədən praktiki tətbiqi, buraxılış layihəsinin işlənib hazırlanmasında istifadə olunması nəzərdə tutulur. </w:t>
      </w:r>
      <w:r>
        <w:rPr>
          <w:b/>
        </w:rPr>
        <w:t xml:space="preserve">2. Fənnin məzmunu </w:t>
      </w:r>
      <w:r>
        <w:t xml:space="preserve"> </w:t>
      </w:r>
    </w:p>
    <w:p w:rsidR="00D715B3" w:rsidRDefault="00244868">
      <w:pPr>
        <w:numPr>
          <w:ilvl w:val="1"/>
          <w:numId w:val="8"/>
        </w:numPr>
        <w:spacing w:after="59" w:line="259" w:lineRule="auto"/>
        <w:ind w:right="1220" w:hanging="534"/>
        <w:jc w:val="center"/>
      </w:pPr>
      <w:r>
        <w:rPr>
          <w:b/>
        </w:rPr>
        <w:t xml:space="preserve">Fənn üzrə saatların bölüşdürülməsi  </w:t>
      </w:r>
    </w:p>
    <w:p w:rsidR="00D715B3" w:rsidRDefault="00244868">
      <w:pPr>
        <w:ind w:right="951"/>
      </w:pPr>
      <w:r>
        <w:rPr>
          <w:sz w:val="22"/>
        </w:rPr>
        <w:t xml:space="preserve">      050630 – “Mühəndis fizikası” </w:t>
      </w:r>
      <w:r>
        <w:t xml:space="preserve"> ixtisasının tədris planına uyğun olaraq “Maşınlar nəzəriyyəsi” fənninin tədrisinə 60 saat həcmində auditoriya saatları nəzərdə tutulmuşdur. Onlardan 30 saat mühazirə dərslərinə, 15 saat praktiki məşğələ dərslərinə və 15 saat laboratoriya dərslərinə ayrılmışdır. Tələbələrin sərbəst işi (TSİ) 120 saat təşkil edir. Buraya  sərbəst işlərin yerinə yetirilməsi və təhvil verilməsi, mühazirələrə, seminarlara, kollokviumlara hazırlıq daxildir. Tələbələrə 1 sərbəst tapşırıq verilir. Sərbəst iş 10 balla qiymətləndirilir. Zəruri hallarda sərbəst işlərin sayı artırıla bilər. Semestrin sonunda tələbənin fənn üzrə praktiki məşğələ və kollokviumlar 30, sərbəst tapşırıqlar 10, dərsə davamiyyət 10 bala qədər qiymətləndirilir. Fənn üzrə qalan ballar (50 bala qədər) imtahanda müəyyən edilir.  </w:t>
      </w:r>
    </w:p>
    <w:p w:rsidR="00D715B3" w:rsidRDefault="00244868">
      <w:pPr>
        <w:ind w:right="951"/>
      </w:pPr>
      <w:r>
        <w:t xml:space="preserve">      Tədris yükünün 3-cü semestrdə yerinə yetirilməsi nəzərdə tutulmuşdur. Fənnin tədrisi imtahan ilə nəticələnir. Təhsil proqramında fənn üçün 6 kredit nəzərdə tutulmuşdur.</w:t>
      </w:r>
      <w:r>
        <w:rPr>
          <w:b/>
        </w:rPr>
        <w:t xml:space="preserve">  </w:t>
      </w:r>
      <w:r>
        <w:t xml:space="preserve"> </w:t>
      </w:r>
    </w:p>
    <w:p w:rsidR="00D715B3" w:rsidRDefault="00244868">
      <w:pPr>
        <w:numPr>
          <w:ilvl w:val="1"/>
          <w:numId w:val="8"/>
        </w:numPr>
        <w:spacing w:after="17" w:line="259" w:lineRule="auto"/>
        <w:ind w:right="1220" w:hanging="534"/>
        <w:jc w:val="center"/>
      </w:pPr>
      <w:r>
        <w:rPr>
          <w:b/>
        </w:rPr>
        <w:t>Fənnin mövzular üzrə planı</w:t>
      </w:r>
      <w:r>
        <w:t xml:space="preserve">  </w:t>
      </w:r>
    </w:p>
    <w:tbl>
      <w:tblPr>
        <w:tblStyle w:val="TableGrid"/>
        <w:tblW w:w="9734" w:type="dxa"/>
        <w:tblInd w:w="384" w:type="dxa"/>
        <w:tblCellMar>
          <w:top w:w="20" w:type="dxa"/>
          <w:left w:w="0" w:type="dxa"/>
          <w:bottom w:w="0" w:type="dxa"/>
          <w:right w:w="0" w:type="dxa"/>
        </w:tblCellMar>
        <w:tblLook w:val="04A0" w:firstRow="1" w:lastRow="0" w:firstColumn="1" w:lastColumn="0" w:noHBand="0" w:noVBand="1"/>
      </w:tblPr>
      <w:tblGrid>
        <w:gridCol w:w="563"/>
        <w:gridCol w:w="3961"/>
        <w:gridCol w:w="715"/>
        <w:gridCol w:w="679"/>
        <w:gridCol w:w="799"/>
        <w:gridCol w:w="1004"/>
        <w:gridCol w:w="676"/>
        <w:gridCol w:w="1337"/>
      </w:tblGrid>
      <w:tr w:rsidR="00D715B3">
        <w:trPr>
          <w:trHeight w:val="348"/>
        </w:trPr>
        <w:tc>
          <w:tcPr>
            <w:tcW w:w="564" w:type="dxa"/>
            <w:vMerge w:val="restart"/>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5" w:right="0" w:firstLine="0"/>
            </w:pPr>
            <w:r>
              <w:rPr>
                <w:b/>
              </w:rPr>
              <w:t xml:space="preserve">№ </w:t>
            </w:r>
            <w:r>
              <w:t xml:space="preserve"> </w:t>
            </w:r>
          </w:p>
        </w:tc>
        <w:tc>
          <w:tcPr>
            <w:tcW w:w="3971" w:type="dxa"/>
            <w:vMerge w:val="restart"/>
            <w:tcBorders>
              <w:top w:val="single" w:sz="4" w:space="0" w:color="000000"/>
              <w:left w:val="single" w:sz="4" w:space="0" w:color="000000"/>
              <w:bottom w:val="single" w:sz="4" w:space="0" w:color="000000"/>
              <w:right w:val="single" w:sz="4" w:space="0" w:color="000000"/>
            </w:tcBorders>
          </w:tcPr>
          <w:p w:rsidR="00D715B3" w:rsidRDefault="00244868">
            <w:pPr>
              <w:spacing w:after="100" w:line="259" w:lineRule="auto"/>
              <w:ind w:left="211" w:right="0" w:firstLine="0"/>
              <w:jc w:val="center"/>
            </w:pPr>
            <w:r>
              <w:rPr>
                <w:b/>
              </w:rPr>
              <w:t xml:space="preserve"> </w:t>
            </w:r>
            <w:r>
              <w:t xml:space="preserve"> </w:t>
            </w:r>
          </w:p>
          <w:p w:rsidR="00D715B3" w:rsidRDefault="00244868">
            <w:pPr>
              <w:spacing w:after="0" w:line="259" w:lineRule="auto"/>
              <w:ind w:left="3" w:right="0" w:firstLine="0"/>
              <w:jc w:val="center"/>
            </w:pPr>
            <w:r>
              <w:rPr>
                <w:b/>
              </w:rPr>
              <w:t xml:space="preserve">Mövzunun adı </w:t>
            </w:r>
            <w:r>
              <w:t xml:space="preserve"> </w:t>
            </w:r>
          </w:p>
        </w:tc>
        <w:tc>
          <w:tcPr>
            <w:tcW w:w="5199" w:type="dxa"/>
            <w:gridSpan w:val="6"/>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5" w:right="0" w:firstLine="0"/>
              <w:jc w:val="center"/>
            </w:pPr>
            <w:r>
              <w:rPr>
                <w:b/>
              </w:rPr>
              <w:t xml:space="preserve">Dərs yükünün həcmi (saat) </w:t>
            </w:r>
            <w:r>
              <w:t xml:space="preserve"> </w:t>
            </w:r>
          </w:p>
        </w:tc>
      </w:tr>
      <w:tr w:rsidR="00D715B3">
        <w:trPr>
          <w:trHeight w:val="1298"/>
        </w:trPr>
        <w:tc>
          <w:tcPr>
            <w:tcW w:w="0" w:type="auto"/>
            <w:vMerge/>
            <w:tcBorders>
              <w:top w:val="nil"/>
              <w:left w:val="single" w:sz="4" w:space="0" w:color="000000"/>
              <w:bottom w:val="single" w:sz="4" w:space="0" w:color="000000"/>
              <w:right w:val="single" w:sz="4" w:space="0" w:color="000000"/>
            </w:tcBorders>
          </w:tcPr>
          <w:p w:rsidR="00D715B3" w:rsidRDefault="00D715B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715B3" w:rsidRDefault="00D715B3">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8" w:right="0" w:firstLine="0"/>
            </w:pPr>
            <w:r>
              <w:rPr>
                <w:b/>
              </w:rPr>
              <w:t>Cəmi</w:t>
            </w:r>
          </w:p>
        </w:tc>
        <w:tc>
          <w:tcPr>
            <w:tcW w:w="679"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34" w:right="0" w:hanging="139"/>
              <w:jc w:val="left"/>
            </w:pPr>
            <w:r>
              <w:t xml:space="preserve"> </w:t>
            </w:r>
            <w:r>
              <w:rPr>
                <w:b/>
              </w:rPr>
              <w:t xml:space="preserve"> Müh a- zirə </w:t>
            </w: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D715B3" w:rsidRDefault="00244868">
            <w:pPr>
              <w:spacing w:after="28" w:line="259" w:lineRule="auto"/>
              <w:ind w:left="166" w:right="0" w:firstLine="0"/>
              <w:jc w:val="left"/>
            </w:pPr>
            <w:r>
              <w:rPr>
                <w:b/>
              </w:rPr>
              <w:t xml:space="preserve">Məş </w:t>
            </w:r>
          </w:p>
          <w:p w:rsidR="00D715B3" w:rsidRDefault="00244868">
            <w:pPr>
              <w:spacing w:after="0" w:line="259" w:lineRule="auto"/>
              <w:ind w:left="158" w:right="0" w:firstLine="0"/>
              <w:jc w:val="left"/>
            </w:pPr>
            <w:r>
              <w:rPr>
                <w:b/>
              </w:rPr>
              <w:t xml:space="preserve">ğələ </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3" w:right="0" w:firstLine="0"/>
              <w:jc w:val="left"/>
            </w:pPr>
            <w:r>
              <w:rPr>
                <w:b/>
              </w:rPr>
              <w:t>Labo</w:t>
            </w:r>
            <w:r>
              <w:t xml:space="preserve"> </w:t>
            </w:r>
            <w:r>
              <w:rPr>
                <w:b/>
              </w:rPr>
              <w:t>ratoriya</w:t>
            </w:r>
          </w:p>
        </w:tc>
        <w:tc>
          <w:tcPr>
            <w:tcW w:w="677" w:type="dxa"/>
            <w:tcBorders>
              <w:top w:val="single" w:sz="4" w:space="0" w:color="000000"/>
              <w:left w:val="single" w:sz="4" w:space="0" w:color="000000"/>
              <w:bottom w:val="single" w:sz="4" w:space="0" w:color="000000"/>
              <w:right w:val="single" w:sz="4" w:space="0" w:color="000000"/>
            </w:tcBorders>
          </w:tcPr>
          <w:p w:rsidR="00D715B3" w:rsidRDefault="00244868">
            <w:pPr>
              <w:spacing w:after="19" w:line="259" w:lineRule="auto"/>
              <w:ind w:left="-24" w:right="0" w:firstLine="0"/>
              <w:jc w:val="left"/>
            </w:pPr>
            <w:r>
              <w:rPr>
                <w:b/>
              </w:rPr>
              <w:t xml:space="preserve"> TSİ </w:t>
            </w:r>
            <w:r>
              <w:t xml:space="preserve"> </w:t>
            </w:r>
          </w:p>
          <w:p w:rsidR="00D715B3" w:rsidRDefault="00244868">
            <w:pPr>
              <w:spacing w:after="0" w:line="259" w:lineRule="auto"/>
              <w:ind w:left="-10" w:right="0" w:firstLine="0"/>
              <w:jc w:val="left"/>
            </w:pPr>
            <w:r>
              <w:rPr>
                <w:b/>
              </w:rPr>
              <w:t xml:space="preserve"> </w:t>
            </w:r>
          </w:p>
        </w:tc>
        <w:tc>
          <w:tcPr>
            <w:tcW w:w="133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39" w:right="0" w:firstLine="118"/>
              <w:jc w:val="left"/>
            </w:pPr>
            <w:r>
              <w:rPr>
                <w:b/>
              </w:rPr>
              <w:t xml:space="preserve">Sİ yerinə yetirilməsi </w:t>
            </w:r>
          </w:p>
        </w:tc>
      </w:tr>
      <w:tr w:rsidR="00D715B3">
        <w:trPr>
          <w:trHeight w:val="353"/>
        </w:trPr>
        <w:tc>
          <w:tcPr>
            <w:tcW w:w="56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12" w:firstLine="0"/>
              <w:jc w:val="right"/>
            </w:pPr>
            <w:r>
              <w:rPr>
                <w:b/>
              </w:rPr>
              <w:t xml:space="preserve">1 </w:t>
            </w:r>
            <w:r>
              <w:t xml:space="preserve"> </w:t>
            </w:r>
          </w:p>
        </w:tc>
        <w:tc>
          <w:tcPr>
            <w:tcW w:w="397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9" w:right="0" w:firstLine="0"/>
              <w:jc w:val="center"/>
            </w:pPr>
            <w:r>
              <w:rPr>
                <w:b/>
              </w:rPr>
              <w:t xml:space="preserve">2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4" w:right="0" w:firstLine="0"/>
              <w:jc w:val="center"/>
            </w:pPr>
            <w:r>
              <w:rPr>
                <w:b/>
              </w:rPr>
              <w:t xml:space="preserve">3 </w:t>
            </w: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rPr>
                <w:b/>
              </w:rPr>
              <w:t xml:space="preserve">4 </w:t>
            </w: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rPr>
                <w:b/>
              </w:rPr>
              <w:t xml:space="preserve">5 </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3" w:right="0" w:firstLine="0"/>
              <w:jc w:val="left"/>
            </w:pPr>
            <w:r>
              <w:rPr>
                <w:b/>
              </w:rPr>
              <w:t xml:space="preserve">  6 </w:t>
            </w: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9" w:right="0" w:firstLine="0"/>
              <w:jc w:val="center"/>
            </w:pPr>
            <w:r>
              <w:rPr>
                <w:b/>
              </w:rPr>
              <w:t xml:space="preserve">7 </w:t>
            </w:r>
            <w:r>
              <w:t xml:space="preserve"> </w:t>
            </w:r>
          </w:p>
        </w:tc>
        <w:tc>
          <w:tcPr>
            <w:tcW w:w="133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 w:right="0" w:firstLine="0"/>
              <w:jc w:val="center"/>
            </w:pPr>
            <w:r>
              <w:rPr>
                <w:b/>
              </w:rPr>
              <w:t xml:space="preserve">8 </w:t>
            </w:r>
            <w:r>
              <w:t xml:space="preserve"> </w:t>
            </w:r>
          </w:p>
        </w:tc>
      </w:tr>
      <w:tr w:rsidR="00D715B3">
        <w:trPr>
          <w:trHeight w:val="985"/>
        </w:trPr>
        <w:tc>
          <w:tcPr>
            <w:tcW w:w="56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76" w:firstLine="0"/>
              <w:jc w:val="right"/>
            </w:pPr>
            <w:r>
              <w:t xml:space="preserve">1.  </w:t>
            </w:r>
          </w:p>
        </w:tc>
        <w:tc>
          <w:tcPr>
            <w:tcW w:w="397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3" w:right="0" w:firstLine="0"/>
              <w:jc w:val="left"/>
            </w:pPr>
            <w:r>
              <w:t xml:space="preserve">Giriş. “Maşınlar nəzəriyyəsi”  fənni maşınşünaslığın tərkib hissəsi kimi, maşınların növləşdirilməsi.  </w:t>
            </w:r>
          </w:p>
        </w:tc>
        <w:tc>
          <w:tcPr>
            <w:tcW w:w="71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17" w:firstLine="0"/>
              <w:jc w:val="right"/>
            </w:pPr>
            <w:r>
              <w:t xml:space="preserve">19  </w:t>
            </w:r>
          </w:p>
          <w:p w:rsidR="00D715B3" w:rsidRDefault="00244868">
            <w:pPr>
              <w:spacing w:after="0" w:line="259" w:lineRule="auto"/>
              <w:ind w:left="-27" w:right="0" w:firstLine="0"/>
              <w:jc w:val="left"/>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2  </w:t>
            </w:r>
          </w:p>
        </w:tc>
        <w:tc>
          <w:tcPr>
            <w:tcW w:w="8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08" w:right="0" w:firstLine="0"/>
              <w:jc w:val="center"/>
            </w:pP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03"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0" w:firstLine="0"/>
              <w:jc w:val="right"/>
            </w:pPr>
            <w:r>
              <w:t xml:space="preserve">17  </w:t>
            </w:r>
          </w:p>
        </w:tc>
        <w:tc>
          <w:tcPr>
            <w:tcW w:w="133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13" w:right="0" w:firstLine="0"/>
              <w:jc w:val="center"/>
            </w:pPr>
            <w:r>
              <w:t xml:space="preserve">  </w:t>
            </w:r>
          </w:p>
        </w:tc>
      </w:tr>
      <w:tr w:rsidR="00D715B3">
        <w:trPr>
          <w:trHeight w:val="350"/>
        </w:trPr>
        <w:tc>
          <w:tcPr>
            <w:tcW w:w="56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12" w:firstLine="0"/>
              <w:jc w:val="right"/>
            </w:pPr>
            <w:r>
              <w:t xml:space="preserve">2  </w:t>
            </w:r>
          </w:p>
        </w:tc>
        <w:tc>
          <w:tcPr>
            <w:tcW w:w="397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7" w:right="0" w:firstLine="0"/>
              <w:jc w:val="left"/>
            </w:pPr>
            <w:r>
              <w:t xml:space="preserve"> Mexanizmlər nəzəriyyəsi.  </w:t>
            </w:r>
          </w:p>
        </w:tc>
        <w:tc>
          <w:tcPr>
            <w:tcW w:w="71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17" w:firstLine="0"/>
              <w:jc w:val="right"/>
            </w:pPr>
            <w:r>
              <w:t xml:space="preserve">82  </w:t>
            </w:r>
          </w:p>
        </w:tc>
        <w:tc>
          <w:tcPr>
            <w:tcW w:w="679"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5" w:right="0" w:firstLine="0"/>
              <w:jc w:val="left"/>
            </w:pPr>
            <w:r>
              <w:t xml:space="preserve"> 14  </w:t>
            </w:r>
          </w:p>
        </w:tc>
        <w:tc>
          <w:tcPr>
            <w:tcW w:w="8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 w:right="0" w:firstLine="0"/>
              <w:jc w:val="center"/>
            </w:pPr>
            <w:r>
              <w:t xml:space="preserve">10  </w:t>
            </w:r>
          </w:p>
        </w:tc>
        <w:tc>
          <w:tcPr>
            <w:tcW w:w="100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26" w:right="0" w:firstLine="0"/>
              <w:jc w:val="left"/>
            </w:pPr>
            <w:r>
              <w:t xml:space="preserve">10  </w:t>
            </w:r>
          </w:p>
        </w:tc>
        <w:tc>
          <w:tcPr>
            <w:tcW w:w="67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0" w:firstLine="0"/>
              <w:jc w:val="right"/>
            </w:pPr>
            <w:r>
              <w:t xml:space="preserve">28  </w:t>
            </w:r>
          </w:p>
        </w:tc>
        <w:tc>
          <w:tcPr>
            <w:tcW w:w="133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 w:right="0" w:firstLine="0"/>
              <w:jc w:val="center"/>
            </w:pPr>
            <w:r>
              <w:t xml:space="preserve">20  </w:t>
            </w:r>
          </w:p>
        </w:tc>
      </w:tr>
      <w:tr w:rsidR="00D715B3">
        <w:trPr>
          <w:trHeight w:val="348"/>
        </w:trPr>
        <w:tc>
          <w:tcPr>
            <w:tcW w:w="56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76" w:firstLine="0"/>
              <w:jc w:val="right"/>
            </w:pPr>
            <w:r>
              <w:t xml:space="preserve">3.  </w:t>
            </w:r>
          </w:p>
        </w:tc>
        <w:tc>
          <w:tcPr>
            <w:tcW w:w="397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3" w:right="0" w:firstLine="0"/>
              <w:jc w:val="left"/>
            </w:pPr>
            <w:r>
              <w:t>Ötürmələr.</w:t>
            </w:r>
            <w:r>
              <w:rPr>
                <w:rFonts w:ascii="Times New Roman" w:eastAsia="Times New Roman" w:hAnsi="Times New Roman" w:cs="Times New Roman"/>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3" w:right="0" w:firstLine="0"/>
              <w:jc w:val="left"/>
            </w:pPr>
            <w:r>
              <w:t xml:space="preserve">  44  </w:t>
            </w:r>
          </w:p>
        </w:tc>
        <w:tc>
          <w:tcPr>
            <w:tcW w:w="679"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 w:right="0" w:firstLine="0"/>
              <w:jc w:val="center"/>
            </w:pPr>
            <w:r>
              <w:t xml:space="preserve"> 8  </w:t>
            </w:r>
          </w:p>
        </w:tc>
        <w:tc>
          <w:tcPr>
            <w:tcW w:w="8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 w:right="0" w:firstLine="0"/>
              <w:jc w:val="center"/>
            </w:pPr>
            <w:r>
              <w:t xml:space="preserve"> 4  </w:t>
            </w:r>
          </w:p>
        </w:tc>
        <w:tc>
          <w:tcPr>
            <w:tcW w:w="100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 w:right="0" w:firstLine="0"/>
              <w:jc w:val="center"/>
            </w:pPr>
            <w:r>
              <w:t xml:space="preserve">2  </w:t>
            </w:r>
          </w:p>
        </w:tc>
        <w:tc>
          <w:tcPr>
            <w:tcW w:w="67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3" w:right="0" w:firstLine="0"/>
              <w:jc w:val="left"/>
            </w:pPr>
            <w:r>
              <w:t xml:space="preserve">  24  </w:t>
            </w:r>
          </w:p>
        </w:tc>
        <w:tc>
          <w:tcPr>
            <w:tcW w:w="133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 w:right="0" w:firstLine="0"/>
              <w:jc w:val="center"/>
            </w:pPr>
            <w:r>
              <w:t xml:space="preserve">6  </w:t>
            </w:r>
          </w:p>
        </w:tc>
      </w:tr>
      <w:tr w:rsidR="00D715B3">
        <w:trPr>
          <w:trHeight w:val="449"/>
        </w:trPr>
        <w:tc>
          <w:tcPr>
            <w:tcW w:w="56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76" w:firstLine="0"/>
              <w:jc w:val="right"/>
            </w:pPr>
            <w:r>
              <w:t xml:space="preserve">4.  </w:t>
            </w:r>
          </w:p>
        </w:tc>
        <w:tc>
          <w:tcPr>
            <w:tcW w:w="397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3" w:right="0" w:firstLine="0"/>
              <w:jc w:val="left"/>
            </w:pPr>
            <w:r>
              <w:t xml:space="preserve">Maşınların dinamikası.  </w:t>
            </w:r>
          </w:p>
        </w:tc>
        <w:tc>
          <w:tcPr>
            <w:tcW w:w="71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17" w:firstLine="0"/>
              <w:jc w:val="right"/>
            </w:pPr>
            <w:r>
              <w:t xml:space="preserve">35  </w:t>
            </w:r>
          </w:p>
        </w:tc>
        <w:tc>
          <w:tcPr>
            <w:tcW w:w="679"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6  </w:t>
            </w:r>
          </w:p>
        </w:tc>
        <w:tc>
          <w:tcPr>
            <w:tcW w:w="8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336" w:right="0" w:firstLine="0"/>
              <w:jc w:val="left"/>
            </w:pPr>
            <w:r>
              <w:t xml:space="preserve">1   </w:t>
            </w:r>
          </w:p>
        </w:tc>
        <w:tc>
          <w:tcPr>
            <w:tcW w:w="100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 w:right="0" w:firstLine="0"/>
              <w:jc w:val="center"/>
            </w:pPr>
            <w:r>
              <w:t xml:space="preserve">3  </w:t>
            </w:r>
          </w:p>
        </w:tc>
        <w:tc>
          <w:tcPr>
            <w:tcW w:w="67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0" w:firstLine="0"/>
              <w:jc w:val="right"/>
            </w:pPr>
            <w:r>
              <w:t xml:space="preserve">21  </w:t>
            </w:r>
          </w:p>
        </w:tc>
        <w:tc>
          <w:tcPr>
            <w:tcW w:w="133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 w:right="0" w:firstLine="0"/>
              <w:jc w:val="center"/>
            </w:pPr>
            <w:r>
              <w:t xml:space="preserve">4  </w:t>
            </w:r>
          </w:p>
        </w:tc>
      </w:tr>
      <w:tr w:rsidR="00D715B3">
        <w:trPr>
          <w:trHeight w:val="353"/>
        </w:trPr>
        <w:tc>
          <w:tcPr>
            <w:tcW w:w="56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5" w:right="0" w:firstLine="0"/>
              <w:jc w:val="left"/>
            </w:pPr>
            <w:r>
              <w:rPr>
                <w:b/>
              </w:rPr>
              <w:t xml:space="preserve"> </w:t>
            </w:r>
            <w:r>
              <w:t xml:space="preserve"> </w:t>
            </w:r>
          </w:p>
        </w:tc>
        <w:tc>
          <w:tcPr>
            <w:tcW w:w="397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3" w:right="0" w:firstLine="0"/>
              <w:jc w:val="left"/>
            </w:pPr>
            <w:r>
              <w:rPr>
                <w:b/>
              </w:rPr>
              <w:t xml:space="preserve">            Cəmi </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58" w:right="0" w:firstLine="0"/>
              <w:jc w:val="left"/>
            </w:pPr>
            <w:r>
              <w:rPr>
                <w:b/>
              </w:rPr>
              <w:t xml:space="preserve">180 </w:t>
            </w: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83" w:firstLine="0"/>
              <w:jc w:val="right"/>
            </w:pPr>
            <w:r>
              <w:rPr>
                <w:b/>
              </w:rPr>
              <w:t xml:space="preserve">30 </w:t>
            </w: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 w:right="0" w:firstLine="0"/>
              <w:jc w:val="center"/>
            </w:pPr>
            <w:r>
              <w:rPr>
                <w:b/>
              </w:rPr>
              <w:t xml:space="preserve">15 </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26" w:right="0" w:firstLine="0"/>
              <w:jc w:val="left"/>
            </w:pPr>
            <w:r>
              <w:rPr>
                <w:b/>
              </w:rPr>
              <w:t xml:space="preserve">15 </w:t>
            </w: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0" w:firstLine="0"/>
              <w:jc w:val="right"/>
            </w:pPr>
            <w:r>
              <w:rPr>
                <w:b/>
              </w:rPr>
              <w:t xml:space="preserve">90 </w:t>
            </w:r>
            <w:r>
              <w:t xml:space="preserve"> </w:t>
            </w:r>
          </w:p>
        </w:tc>
        <w:tc>
          <w:tcPr>
            <w:tcW w:w="133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1" w:right="0" w:firstLine="0"/>
              <w:jc w:val="center"/>
            </w:pPr>
            <w:r>
              <w:rPr>
                <w:b/>
              </w:rPr>
              <w:t xml:space="preserve">30 </w:t>
            </w:r>
            <w:r>
              <w:t xml:space="preserve"> </w:t>
            </w:r>
          </w:p>
        </w:tc>
      </w:tr>
    </w:tbl>
    <w:p w:rsidR="00D715B3" w:rsidRDefault="00244868">
      <w:pPr>
        <w:spacing w:after="256" w:line="259" w:lineRule="auto"/>
        <w:ind w:left="567" w:right="0" w:firstLine="0"/>
        <w:jc w:val="left"/>
      </w:pPr>
      <w:r>
        <w:t xml:space="preserve">    </w:t>
      </w:r>
    </w:p>
    <w:p w:rsidR="00D715B3" w:rsidRDefault="00244868">
      <w:pPr>
        <w:numPr>
          <w:ilvl w:val="1"/>
          <w:numId w:val="8"/>
        </w:numPr>
        <w:spacing w:after="17" w:line="259" w:lineRule="auto"/>
        <w:ind w:right="1220" w:hanging="534"/>
        <w:jc w:val="center"/>
      </w:pPr>
      <w:r>
        <w:rPr>
          <w:b/>
        </w:rPr>
        <w:t xml:space="preserve">Fənnin dərs növləri üzrə paylanması </w:t>
      </w:r>
      <w:r>
        <w:t xml:space="preserve"> </w:t>
      </w:r>
    </w:p>
    <w:p w:rsidR="00D715B3" w:rsidRDefault="00244868">
      <w:pPr>
        <w:numPr>
          <w:ilvl w:val="2"/>
          <w:numId w:val="7"/>
        </w:numPr>
        <w:spacing w:after="17" w:line="259" w:lineRule="auto"/>
        <w:ind w:left="2368" w:right="1221" w:hanging="669"/>
        <w:jc w:val="center"/>
      </w:pPr>
      <w:r>
        <w:rPr>
          <w:b/>
        </w:rPr>
        <w:t xml:space="preserve">Mühazirə dərslərinin mövzuları və həcmi </w:t>
      </w:r>
      <w:r>
        <w:t xml:space="preserve"> </w:t>
      </w:r>
    </w:p>
    <w:p w:rsidR="00D715B3" w:rsidRDefault="00244868">
      <w:pPr>
        <w:spacing w:after="0" w:line="259" w:lineRule="auto"/>
        <w:ind w:left="0" w:right="206" w:firstLine="0"/>
        <w:jc w:val="center"/>
      </w:pPr>
      <w:r>
        <w:rPr>
          <w:b/>
        </w:rPr>
        <w:t xml:space="preserve"> </w:t>
      </w:r>
      <w:r>
        <w:t xml:space="preserve"> </w:t>
      </w:r>
    </w:p>
    <w:tbl>
      <w:tblPr>
        <w:tblStyle w:val="TableGrid"/>
        <w:tblW w:w="9727" w:type="dxa"/>
        <w:tblInd w:w="464" w:type="dxa"/>
        <w:tblCellMar>
          <w:top w:w="18" w:type="dxa"/>
          <w:left w:w="108" w:type="dxa"/>
          <w:bottom w:w="0" w:type="dxa"/>
          <w:right w:w="0" w:type="dxa"/>
        </w:tblCellMar>
        <w:tblLook w:val="04A0" w:firstRow="1" w:lastRow="0" w:firstColumn="1" w:lastColumn="0" w:noHBand="0" w:noVBand="1"/>
      </w:tblPr>
      <w:tblGrid>
        <w:gridCol w:w="614"/>
        <w:gridCol w:w="7262"/>
        <w:gridCol w:w="855"/>
        <w:gridCol w:w="996"/>
      </w:tblGrid>
      <w:tr w:rsidR="00D715B3">
        <w:trPr>
          <w:trHeight w:val="1166"/>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pPr>
            <w:r>
              <w:rPr>
                <w:b/>
              </w:rPr>
              <w:t xml:space="preserve">№ </w:t>
            </w:r>
            <w:r>
              <w:t xml:space="preserve">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6" w:firstLine="0"/>
              <w:jc w:val="center"/>
            </w:pPr>
            <w:r>
              <w:rPr>
                <w:b/>
              </w:rPr>
              <w:t xml:space="preserve">Mövzunun adı və ədəbiyyat şifrəsi </w:t>
            </w:r>
            <w:r>
              <w:t xml:space="preserve">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2" w:line="240" w:lineRule="auto"/>
              <w:ind w:left="0" w:right="0" w:firstLine="0"/>
              <w:jc w:val="center"/>
            </w:pPr>
            <w:r>
              <w:rPr>
                <w:b/>
              </w:rPr>
              <w:t xml:space="preserve">Audit or </w:t>
            </w:r>
            <w:r>
              <w:t xml:space="preserve"> </w:t>
            </w:r>
          </w:p>
          <w:p w:rsidR="00D715B3" w:rsidRDefault="00244868">
            <w:pPr>
              <w:spacing w:after="0" w:line="259" w:lineRule="auto"/>
              <w:ind w:left="0" w:right="0" w:firstLine="0"/>
              <w:jc w:val="center"/>
            </w:pPr>
            <w:r>
              <w:rPr>
                <w:b/>
              </w:rPr>
              <w:t xml:space="preserve">saatla r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28" w:line="259" w:lineRule="auto"/>
              <w:ind w:left="0" w:right="111" w:firstLine="0"/>
              <w:jc w:val="center"/>
            </w:pPr>
            <w:r>
              <w:rPr>
                <w:b/>
              </w:rPr>
              <w:t xml:space="preserve">TSİ </w:t>
            </w:r>
            <w:r>
              <w:t xml:space="preserve"> </w:t>
            </w:r>
          </w:p>
          <w:p w:rsidR="00D715B3" w:rsidRDefault="00244868">
            <w:pPr>
              <w:spacing w:after="0" w:line="259" w:lineRule="auto"/>
              <w:ind w:left="45" w:right="0" w:firstLine="0"/>
              <w:jc w:val="center"/>
            </w:pPr>
            <w:r>
              <w:rPr>
                <w:sz w:val="16"/>
              </w:rPr>
              <w:t xml:space="preserve"> </w:t>
            </w:r>
            <w:r>
              <w:t xml:space="preserve"> </w:t>
            </w:r>
          </w:p>
        </w:tc>
      </w:tr>
      <w:tr w:rsidR="00D715B3">
        <w:trPr>
          <w:trHeight w:val="317"/>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rPr>
                <w:b/>
              </w:rPr>
              <w:t xml:space="preserve">1 </w:t>
            </w:r>
            <w:r>
              <w:t xml:space="preserve">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7" w:firstLine="0"/>
              <w:jc w:val="center"/>
            </w:pPr>
            <w:r>
              <w:rPr>
                <w:b/>
              </w:rPr>
              <w:t xml:space="preserve">2 </w:t>
            </w:r>
            <w:r>
              <w:t xml:space="preserve">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rPr>
                <w:b/>
              </w:rPr>
              <w:t xml:space="preserve">3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rPr>
                <w:b/>
              </w:rPr>
              <w:t xml:space="preserve">4 </w:t>
            </w:r>
            <w:r>
              <w:t xml:space="preserve"> </w:t>
            </w:r>
          </w:p>
        </w:tc>
      </w:tr>
      <w:tr w:rsidR="00D715B3">
        <w:trPr>
          <w:trHeight w:val="612"/>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1.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Giriş. “Maşınlar nəzəriyyəsi”  fənninin əsas problemləri, maşınların layihələndirilməsində əsas məsələlər, maşınların növləşdirilməsi.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614"/>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2.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Mexanizmlər nəzəriyyəsi haqqında məlumat. Mexanizmlər nəzəriyyəsinin əsas anlayışları, bəndin sərbəstlik dərəcəsi.</w:t>
            </w:r>
            <w:r>
              <w:rPr>
                <w:color w:val="595959"/>
              </w:rPr>
              <w:t xml:space="preserve"> </w:t>
            </w:r>
            <w:r>
              <w:t xml:space="preserve">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355"/>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3.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Kinamatik cütlər, növləri, kinematik silsilələr, mexanizmlər.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613"/>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4.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Mexanizmlərin sərbəstlik dərəcəsi, struktur qruplar, Assur qrupları, mexanizmlərin struktur sintezi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614"/>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5.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Mexanizmlərin kinematik analizi, onun mərhələləri, vektor üsulu üsulu kinematik analizin yerinə yetirilməsi.</w:t>
            </w:r>
            <w:r>
              <w:rPr>
                <w:color w:val="595959"/>
              </w:rPr>
              <w:t xml:space="preserve"> </w:t>
            </w:r>
            <w:r>
              <w:t xml:space="preserve">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317"/>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6.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Yastı 4 bəndli mexanizmlərin vektor üsulu ilə kinematik analizi.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314"/>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7.  </w:t>
            </w:r>
          </w:p>
        </w:tc>
        <w:tc>
          <w:tcPr>
            <w:tcW w:w="7262"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0" w:right="0" w:firstLine="0"/>
              <w:jc w:val="left"/>
              <w:rPr>
                <w:lang w:val="en-US"/>
              </w:rPr>
            </w:pPr>
            <w:r w:rsidRPr="00244868">
              <w:rPr>
                <w:lang w:val="en-US"/>
              </w:rPr>
              <w:t>Qrafo-analitik üsulla mexanizmlərin kinematik analizi.</w:t>
            </w:r>
            <w:r w:rsidRPr="00244868">
              <w:rPr>
                <w:rFonts w:ascii="Calibri" w:eastAsia="Calibri" w:hAnsi="Calibri" w:cs="Calibri"/>
                <w:color w:val="595959"/>
                <w:sz w:val="30"/>
                <w:lang w:val="en-US"/>
              </w:rPr>
              <w:t xml:space="preserve"> </w:t>
            </w:r>
            <w:r w:rsidRPr="00244868">
              <w:rPr>
                <w:lang w:val="en-US"/>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329"/>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8.  </w:t>
            </w:r>
          </w:p>
        </w:tc>
        <w:tc>
          <w:tcPr>
            <w:tcW w:w="7262"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0" w:right="0" w:firstLine="0"/>
              <w:jc w:val="left"/>
              <w:rPr>
                <w:lang w:val="en-US"/>
              </w:rPr>
            </w:pPr>
            <w:r w:rsidRPr="00244868">
              <w:rPr>
                <w:lang w:val="en-US"/>
              </w:rPr>
              <w:t xml:space="preserve">Qrafik üsulla mexanizmlərin kinematik analizi.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614"/>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9.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Mexanik ötürmələr, növləri, ötürməni xarakterizə edən  əsas parametrlər, friksion ötürmələr, növləri.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314"/>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10.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Dişli ötürmələr, təsnifatı. Dişli ötürmələrin müsbət cəhətləri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581"/>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11.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İlişmənin əsas qanunu, Villis teoremi, çevrə evolventi,  xassələri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579"/>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12.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Dişli ötürmənin əsas həndəsi ölçüləri, dişli çarxların Hazırlanması.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317"/>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13.  </w:t>
            </w:r>
          </w:p>
        </w:tc>
        <w:tc>
          <w:tcPr>
            <w:tcW w:w="7262"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0" w:right="0" w:firstLine="0"/>
              <w:jc w:val="left"/>
              <w:rPr>
                <w:lang w:val="en-US"/>
              </w:rPr>
            </w:pPr>
            <w:r w:rsidRPr="00244868">
              <w:rPr>
                <w:lang w:val="en-US"/>
              </w:rPr>
              <w:t xml:space="preserve">Mexanizmlərin dinamikası, mexanizmlərin kinetostatik analizi.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317"/>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14.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Mexanizmlərdə sürtünmə.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314"/>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15.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Yumruqlu mexanizmlər.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4" w:firstLine="0"/>
              <w:jc w:val="center"/>
            </w:pPr>
            <w:r>
              <w:t xml:space="preserve">2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r>
      <w:tr w:rsidR="00D715B3">
        <w:trPr>
          <w:trHeight w:val="317"/>
        </w:trPr>
        <w:tc>
          <w:tcPr>
            <w:tcW w:w="61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rPr>
                <w:b/>
              </w:rPr>
              <w:t xml:space="preserve"> </w:t>
            </w:r>
            <w:r>
              <w:t xml:space="preserve"> </w:t>
            </w:r>
          </w:p>
        </w:tc>
        <w:tc>
          <w:tcPr>
            <w:tcW w:w="726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rPr>
                <w:b/>
              </w:rPr>
              <w:t xml:space="preserve">Cəmi </w:t>
            </w:r>
            <w:r>
              <w:t xml:space="preserve"> </w:t>
            </w:r>
          </w:p>
        </w:tc>
        <w:tc>
          <w:tcPr>
            <w:tcW w:w="8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9" w:firstLine="0"/>
              <w:jc w:val="center"/>
            </w:pPr>
            <w:r>
              <w:rPr>
                <w:b/>
              </w:rPr>
              <w:t xml:space="preserve">30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6" w:firstLine="0"/>
              <w:jc w:val="center"/>
            </w:pPr>
            <w:r>
              <w:rPr>
                <w:b/>
              </w:rPr>
              <w:t xml:space="preserve">45 </w:t>
            </w:r>
            <w:r>
              <w:t xml:space="preserve"> </w:t>
            </w:r>
          </w:p>
        </w:tc>
      </w:tr>
    </w:tbl>
    <w:p w:rsidR="00D715B3" w:rsidRDefault="00244868">
      <w:pPr>
        <w:numPr>
          <w:ilvl w:val="2"/>
          <w:numId w:val="7"/>
        </w:numPr>
        <w:spacing w:after="17" w:line="259" w:lineRule="auto"/>
        <w:ind w:left="2368" w:right="1221" w:hanging="669"/>
        <w:jc w:val="center"/>
      </w:pPr>
      <w:r>
        <w:rPr>
          <w:b/>
        </w:rPr>
        <w:t xml:space="preserve">Məşğələ dərslərinin mövzuları və həcmi  </w:t>
      </w:r>
    </w:p>
    <w:tbl>
      <w:tblPr>
        <w:tblStyle w:val="TableGrid"/>
        <w:tblW w:w="9621" w:type="dxa"/>
        <w:tblInd w:w="464" w:type="dxa"/>
        <w:tblCellMar>
          <w:top w:w="20" w:type="dxa"/>
          <w:left w:w="0" w:type="dxa"/>
          <w:bottom w:w="0" w:type="dxa"/>
          <w:right w:w="11" w:type="dxa"/>
        </w:tblCellMar>
        <w:tblLook w:val="04A0" w:firstRow="1" w:lastRow="0" w:firstColumn="1" w:lastColumn="0" w:noHBand="0" w:noVBand="1"/>
      </w:tblPr>
      <w:tblGrid>
        <w:gridCol w:w="636"/>
        <w:gridCol w:w="6846"/>
        <w:gridCol w:w="1155"/>
        <w:gridCol w:w="984"/>
      </w:tblGrid>
      <w:tr w:rsidR="00D715B3">
        <w:trPr>
          <w:trHeight w:val="1195"/>
        </w:trPr>
        <w:tc>
          <w:tcPr>
            <w:tcW w:w="636" w:type="dxa"/>
            <w:tcBorders>
              <w:top w:val="single" w:sz="4" w:space="0" w:color="000000"/>
              <w:left w:val="single" w:sz="4" w:space="0" w:color="000000"/>
              <w:bottom w:val="single" w:sz="4" w:space="0" w:color="000000"/>
              <w:right w:val="single" w:sz="4" w:space="0" w:color="000000"/>
            </w:tcBorders>
            <w:vAlign w:val="center"/>
          </w:tcPr>
          <w:p w:rsidR="00D715B3" w:rsidRDefault="00244868">
            <w:pPr>
              <w:spacing w:after="0" w:line="259" w:lineRule="auto"/>
              <w:ind w:left="187" w:right="0" w:firstLine="0"/>
              <w:jc w:val="left"/>
            </w:pPr>
            <w:r>
              <w:rPr>
                <w:b/>
              </w:rPr>
              <w:t xml:space="preserve">№ </w:t>
            </w:r>
            <w:r>
              <w:t xml:space="preserve"> </w:t>
            </w:r>
          </w:p>
        </w:tc>
        <w:tc>
          <w:tcPr>
            <w:tcW w:w="6846" w:type="dxa"/>
            <w:tcBorders>
              <w:top w:val="single" w:sz="4" w:space="0" w:color="000000"/>
              <w:left w:val="single" w:sz="4" w:space="0" w:color="000000"/>
              <w:bottom w:val="single" w:sz="4" w:space="0" w:color="000000"/>
              <w:right w:val="single" w:sz="4" w:space="0" w:color="000000"/>
            </w:tcBorders>
            <w:vAlign w:val="center"/>
          </w:tcPr>
          <w:p w:rsidR="00D715B3" w:rsidRDefault="00244868">
            <w:pPr>
              <w:spacing w:after="105" w:line="259" w:lineRule="auto"/>
              <w:ind w:left="212" w:right="0" w:firstLine="0"/>
              <w:jc w:val="center"/>
            </w:pPr>
            <w:r>
              <w:rPr>
                <w:b/>
              </w:rPr>
              <w:t xml:space="preserve"> </w:t>
            </w:r>
            <w:r>
              <w:t xml:space="preserve"> </w:t>
            </w:r>
          </w:p>
          <w:p w:rsidR="00D715B3" w:rsidRDefault="00244868">
            <w:pPr>
              <w:spacing w:after="0" w:line="259" w:lineRule="auto"/>
              <w:ind w:left="5" w:right="0" w:firstLine="0"/>
              <w:jc w:val="center"/>
            </w:pPr>
            <w:r>
              <w:rPr>
                <w:b/>
              </w:rPr>
              <w:t xml:space="preserve">Mövzunun adı </w:t>
            </w:r>
            <w: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rsidR="00D715B3" w:rsidRDefault="00244868">
            <w:pPr>
              <w:spacing w:after="0" w:line="259" w:lineRule="auto"/>
              <w:ind w:left="0" w:right="0" w:firstLine="0"/>
              <w:jc w:val="center"/>
            </w:pPr>
            <w:r>
              <w:rPr>
                <w:b/>
              </w:rPr>
              <w:t xml:space="preserve">Auditor saatlar </w:t>
            </w: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11" w:line="259" w:lineRule="auto"/>
              <w:ind w:left="1" w:right="0" w:firstLine="0"/>
              <w:jc w:val="center"/>
            </w:pPr>
            <w:r>
              <w:rPr>
                <w:b/>
                <w:sz w:val="22"/>
              </w:rPr>
              <w:t xml:space="preserve">TSİ </w:t>
            </w:r>
            <w:r>
              <w:t xml:space="preserve"> </w:t>
            </w:r>
          </w:p>
          <w:p w:rsidR="00D715B3" w:rsidRDefault="00244868">
            <w:pPr>
              <w:spacing w:after="0" w:line="259" w:lineRule="auto"/>
              <w:ind w:left="118" w:right="0" w:firstLine="101"/>
              <w:jc w:val="left"/>
            </w:pPr>
            <w:r>
              <w:rPr>
                <w:b/>
                <w:sz w:val="22"/>
              </w:rPr>
              <w:t>(semi-</w:t>
            </w:r>
            <w:r>
              <w:t xml:space="preserve"> </w:t>
            </w:r>
            <w:r>
              <w:rPr>
                <w:b/>
                <w:sz w:val="22"/>
              </w:rPr>
              <w:t>narlara hazırlıq</w:t>
            </w:r>
            <w:r>
              <w:rPr>
                <w:b/>
                <w:sz w:val="20"/>
              </w:rPr>
              <w:t>)</w:t>
            </w:r>
          </w:p>
        </w:tc>
      </w:tr>
      <w:tr w:rsidR="00D715B3">
        <w:trPr>
          <w:trHeight w:val="346"/>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rPr>
                <w:b/>
              </w:rPr>
              <w:t xml:space="preserve">1 </w:t>
            </w:r>
            <w:r>
              <w:t xml:space="preserve"> </w:t>
            </w:r>
          </w:p>
        </w:tc>
        <w:tc>
          <w:tcPr>
            <w:tcW w:w="684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 w:right="0" w:firstLine="0"/>
              <w:jc w:val="center"/>
            </w:pPr>
            <w:r>
              <w:rPr>
                <w:b/>
              </w:rPr>
              <w:t xml:space="preserve">2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rPr>
                <w:b/>
              </w:rPr>
              <w:t xml:space="preserve">3 </w:t>
            </w: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rPr>
                <w:b/>
              </w:rPr>
              <w:t xml:space="preserve">4 </w:t>
            </w:r>
            <w:r>
              <w:t xml:space="preserve"> </w:t>
            </w:r>
          </w:p>
        </w:tc>
      </w:tr>
      <w:tr w:rsidR="00D715B3">
        <w:trPr>
          <w:trHeight w:val="617"/>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3" w:firstLine="0"/>
              <w:jc w:val="right"/>
            </w:pPr>
            <w:r>
              <w:t xml:space="preserve">1.  </w:t>
            </w:r>
          </w:p>
        </w:tc>
        <w:tc>
          <w:tcPr>
            <w:tcW w:w="684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8" w:right="0" w:firstLine="0"/>
            </w:pPr>
            <w:r>
              <w:t xml:space="preserve">Mexanizmlərin sərbəstlik dərəcəsinin tapılmasına ail məsələlər həlli.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3  </w:t>
            </w:r>
          </w:p>
        </w:tc>
      </w:tr>
      <w:tr w:rsidR="00D715B3">
        <w:trPr>
          <w:trHeight w:val="617"/>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3" w:firstLine="0"/>
              <w:jc w:val="right"/>
            </w:pPr>
            <w:r>
              <w:t xml:space="preserve">2.  </w:t>
            </w:r>
          </w:p>
        </w:tc>
        <w:tc>
          <w:tcPr>
            <w:tcW w:w="6846"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108" w:right="78" w:firstLine="0"/>
              <w:jc w:val="left"/>
              <w:rPr>
                <w:lang w:val="en-US"/>
              </w:rPr>
            </w:pPr>
            <w:r w:rsidRPr="00244868">
              <w:rPr>
                <w:lang w:val="en-US"/>
              </w:rPr>
              <w:t xml:space="preserve">Mexanizmlərin analitik üsulla kinematik analizinə aid məsələlər həlli.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3  </w:t>
            </w:r>
          </w:p>
        </w:tc>
      </w:tr>
      <w:tr w:rsidR="00D715B3">
        <w:trPr>
          <w:trHeight w:val="617"/>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3" w:firstLine="0"/>
              <w:jc w:val="right"/>
            </w:pPr>
            <w:r>
              <w:t xml:space="preserve">3.  </w:t>
            </w:r>
          </w:p>
        </w:tc>
        <w:tc>
          <w:tcPr>
            <w:tcW w:w="684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8" w:right="0" w:firstLine="0"/>
            </w:pPr>
            <w:r>
              <w:t xml:space="preserve">Mexanizmlərin qrafik üsulla kinematik analizinə aid məsələlər həlli.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tabs>
                <w:tab w:val="center" w:pos="576"/>
              </w:tabs>
              <w:spacing w:after="0" w:line="259" w:lineRule="auto"/>
              <w:ind w:left="-12" w:right="0" w:firstLine="0"/>
              <w:jc w:val="left"/>
            </w:pPr>
            <w:r>
              <w:t xml:space="preserve"> </w:t>
            </w:r>
            <w:r>
              <w:tab/>
              <w:t xml:space="preserve">1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2  </w:t>
            </w:r>
          </w:p>
        </w:tc>
      </w:tr>
      <w:tr w:rsidR="00D715B3">
        <w:trPr>
          <w:trHeight w:val="667"/>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3" w:firstLine="0"/>
              <w:jc w:val="right"/>
            </w:pPr>
            <w:r>
              <w:t xml:space="preserve">4.  </w:t>
            </w:r>
          </w:p>
        </w:tc>
        <w:tc>
          <w:tcPr>
            <w:tcW w:w="6846"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108" w:right="0" w:firstLine="0"/>
              <w:jc w:val="left"/>
              <w:rPr>
                <w:lang w:val="en-US"/>
              </w:rPr>
            </w:pPr>
            <w:r w:rsidRPr="00244868">
              <w:rPr>
                <w:lang w:val="en-US"/>
              </w:rPr>
              <w:t xml:space="preserve">Mexanizmlərin qrafo-analitik üsulla kinematik analizinə aid məsələlər həlli.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3  </w:t>
            </w:r>
          </w:p>
        </w:tc>
      </w:tr>
      <w:tr w:rsidR="00D715B3">
        <w:trPr>
          <w:trHeight w:val="350"/>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3" w:firstLine="0"/>
              <w:jc w:val="right"/>
            </w:pPr>
            <w:r>
              <w:t xml:space="preserve">5.  </w:t>
            </w:r>
          </w:p>
        </w:tc>
        <w:tc>
          <w:tcPr>
            <w:tcW w:w="684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8" w:right="0" w:firstLine="0"/>
              <w:jc w:val="left"/>
            </w:pPr>
            <w:r>
              <w:t xml:space="preserve">Dişli ötürmələrin kinematikasına aid məsələlər həlli.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3  </w:t>
            </w:r>
          </w:p>
        </w:tc>
      </w:tr>
      <w:tr w:rsidR="00D715B3">
        <w:trPr>
          <w:trHeight w:val="346"/>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3" w:firstLine="0"/>
              <w:jc w:val="right"/>
            </w:pPr>
            <w:r>
              <w:t xml:space="preserve">6.  </w:t>
            </w:r>
          </w:p>
        </w:tc>
        <w:tc>
          <w:tcPr>
            <w:tcW w:w="684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8" w:right="0" w:firstLine="0"/>
              <w:jc w:val="left"/>
            </w:pPr>
            <w:r>
              <w:t xml:space="preserve">Planetar dişli ötürmələrin kinematikasına aid məsələlər həlli.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3  </w:t>
            </w:r>
          </w:p>
        </w:tc>
      </w:tr>
      <w:tr w:rsidR="00D715B3">
        <w:trPr>
          <w:trHeight w:val="348"/>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3" w:firstLine="0"/>
              <w:jc w:val="right"/>
            </w:pPr>
            <w:r>
              <w:t xml:space="preserve">7.  </w:t>
            </w:r>
          </w:p>
        </w:tc>
        <w:tc>
          <w:tcPr>
            <w:tcW w:w="684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8" w:right="0" w:firstLine="0"/>
              <w:jc w:val="left"/>
            </w:pPr>
            <w:r>
              <w:t xml:space="preserve">Ətalət qüvvələrinin hesablanmasına aid məsələlər həlli.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3  </w:t>
            </w:r>
          </w:p>
        </w:tc>
      </w:tr>
      <w:tr w:rsidR="00D715B3">
        <w:trPr>
          <w:trHeight w:val="351"/>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3" w:firstLine="0"/>
              <w:jc w:val="right"/>
            </w:pPr>
            <w:r>
              <w:t xml:space="preserve">8.  </w:t>
            </w:r>
          </w:p>
        </w:tc>
        <w:tc>
          <w:tcPr>
            <w:tcW w:w="684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108" w:right="0" w:firstLine="0"/>
              <w:jc w:val="left"/>
            </w:pPr>
            <w:r>
              <w:t xml:space="preserve">Sürtünməyə aid məsələlər həlli.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t xml:space="preserve">3  </w:t>
            </w:r>
          </w:p>
        </w:tc>
      </w:tr>
      <w:tr w:rsidR="00D715B3">
        <w:trPr>
          <w:trHeight w:val="346"/>
        </w:trPr>
        <w:tc>
          <w:tcPr>
            <w:tcW w:w="63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15" w:right="0" w:firstLine="0"/>
              <w:jc w:val="center"/>
            </w:pPr>
            <w:r>
              <w:t xml:space="preserve">  </w:t>
            </w:r>
          </w:p>
        </w:tc>
        <w:tc>
          <w:tcPr>
            <w:tcW w:w="6846"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rPr>
                <w:b/>
              </w:rPr>
              <w:t xml:space="preserve">Cəmi </w:t>
            </w: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 w:right="0" w:firstLine="0"/>
              <w:jc w:val="center"/>
            </w:pPr>
            <w:r>
              <w:rPr>
                <w:b/>
              </w:rPr>
              <w:t xml:space="preserve">15 </w:t>
            </w: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6" w:right="0" w:firstLine="0"/>
              <w:jc w:val="center"/>
            </w:pPr>
            <w:r>
              <w:rPr>
                <w:b/>
              </w:rPr>
              <w:t xml:space="preserve">23 </w:t>
            </w:r>
            <w:r>
              <w:t xml:space="preserve"> </w:t>
            </w:r>
          </w:p>
        </w:tc>
      </w:tr>
    </w:tbl>
    <w:p w:rsidR="00D715B3" w:rsidRDefault="00244868">
      <w:pPr>
        <w:numPr>
          <w:ilvl w:val="2"/>
          <w:numId w:val="7"/>
        </w:numPr>
        <w:spacing w:after="17" w:line="259" w:lineRule="auto"/>
        <w:ind w:left="2368" w:right="1221" w:hanging="669"/>
        <w:jc w:val="center"/>
      </w:pPr>
      <w:r>
        <w:rPr>
          <w:b/>
        </w:rPr>
        <w:t xml:space="preserve">Laboratoriya dərslərinin mövzuları və həcmi  </w:t>
      </w:r>
    </w:p>
    <w:tbl>
      <w:tblPr>
        <w:tblStyle w:val="TableGrid"/>
        <w:tblW w:w="9604" w:type="dxa"/>
        <w:tblInd w:w="467" w:type="dxa"/>
        <w:tblCellMar>
          <w:top w:w="16" w:type="dxa"/>
          <w:left w:w="104" w:type="dxa"/>
          <w:bottom w:w="0" w:type="dxa"/>
          <w:right w:w="0" w:type="dxa"/>
        </w:tblCellMar>
        <w:tblLook w:val="04A0" w:firstRow="1" w:lastRow="0" w:firstColumn="1" w:lastColumn="0" w:noHBand="0" w:noVBand="1"/>
      </w:tblPr>
      <w:tblGrid>
        <w:gridCol w:w="542"/>
        <w:gridCol w:w="6758"/>
        <w:gridCol w:w="1324"/>
        <w:gridCol w:w="980"/>
      </w:tblGrid>
      <w:tr w:rsidR="00D715B3">
        <w:trPr>
          <w:trHeight w:val="989"/>
        </w:trPr>
        <w:tc>
          <w:tcPr>
            <w:tcW w:w="542" w:type="dxa"/>
            <w:tcBorders>
              <w:top w:val="single" w:sz="4" w:space="0" w:color="000000"/>
              <w:left w:val="single" w:sz="4" w:space="0" w:color="000000"/>
              <w:bottom w:val="single" w:sz="4" w:space="0" w:color="000000"/>
              <w:right w:val="single" w:sz="4" w:space="0" w:color="000000"/>
            </w:tcBorders>
            <w:vAlign w:val="center"/>
          </w:tcPr>
          <w:p w:rsidR="00D715B3" w:rsidRDefault="00244868">
            <w:pPr>
              <w:spacing w:after="0" w:line="259" w:lineRule="auto"/>
              <w:ind w:left="31" w:right="0" w:firstLine="0"/>
              <w:jc w:val="left"/>
            </w:pPr>
            <w:r>
              <w:rPr>
                <w:b/>
              </w:rPr>
              <w:t xml:space="preserve">№ </w:t>
            </w:r>
            <w:r>
              <w:t xml:space="preserve"> </w:t>
            </w:r>
          </w:p>
        </w:tc>
        <w:tc>
          <w:tcPr>
            <w:tcW w:w="6757" w:type="dxa"/>
            <w:tcBorders>
              <w:top w:val="single" w:sz="4" w:space="0" w:color="000000"/>
              <w:left w:val="single" w:sz="4" w:space="0" w:color="000000"/>
              <w:bottom w:val="single" w:sz="4" w:space="0" w:color="000000"/>
              <w:right w:val="single" w:sz="4" w:space="0" w:color="000000"/>
            </w:tcBorders>
            <w:vAlign w:val="center"/>
          </w:tcPr>
          <w:p w:rsidR="00D715B3" w:rsidRDefault="00244868">
            <w:pPr>
              <w:spacing w:after="19" w:line="259" w:lineRule="auto"/>
              <w:ind w:left="0" w:right="114" w:firstLine="0"/>
              <w:jc w:val="center"/>
            </w:pPr>
            <w:r>
              <w:rPr>
                <w:b/>
              </w:rPr>
              <w:t xml:space="preserve">Laboratoriya işinin adı </w:t>
            </w:r>
            <w:r>
              <w:t xml:space="preserve"> </w:t>
            </w:r>
          </w:p>
          <w:p w:rsidR="00D715B3" w:rsidRDefault="00244868">
            <w:pPr>
              <w:spacing w:after="0" w:line="259" w:lineRule="auto"/>
              <w:ind w:left="2" w:right="0" w:firstLine="0"/>
              <w:jc w:val="left"/>
            </w:pPr>
            <w:r>
              <w:rPr>
                <w:b/>
              </w:rPr>
              <w:t xml:space="preserve"> </w:t>
            </w:r>
            <w:r>
              <w:t xml:space="preserve"> </w:t>
            </w:r>
          </w:p>
        </w:tc>
        <w:tc>
          <w:tcPr>
            <w:tcW w:w="132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80" w:lineRule="auto"/>
              <w:ind w:left="0" w:right="0" w:firstLine="0"/>
              <w:jc w:val="center"/>
            </w:pPr>
            <w:r>
              <w:rPr>
                <w:b/>
              </w:rPr>
              <w:t xml:space="preserve">Laborato- riya </w:t>
            </w:r>
            <w:r>
              <w:t xml:space="preserve"> </w:t>
            </w:r>
          </w:p>
          <w:p w:rsidR="00D715B3" w:rsidRDefault="00244868">
            <w:pPr>
              <w:spacing w:after="0" w:line="259" w:lineRule="auto"/>
              <w:ind w:left="0" w:right="107" w:firstLine="0"/>
              <w:jc w:val="center"/>
            </w:pPr>
            <w:r>
              <w:rPr>
                <w:b/>
              </w:rPr>
              <w:t xml:space="preserve">(saat) </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2" w:firstLine="0"/>
              <w:jc w:val="center"/>
            </w:pPr>
            <w:r>
              <w:rPr>
                <w:b/>
              </w:rPr>
              <w:t xml:space="preserve">TSI </w:t>
            </w:r>
            <w:r>
              <w:t xml:space="preserve"> </w:t>
            </w:r>
          </w:p>
          <w:p w:rsidR="00D715B3" w:rsidRDefault="00244868">
            <w:pPr>
              <w:spacing w:after="69" w:line="259" w:lineRule="auto"/>
              <w:ind w:left="68" w:right="0" w:firstLine="0"/>
              <w:jc w:val="left"/>
            </w:pPr>
            <w:r>
              <w:rPr>
                <w:b/>
              </w:rPr>
              <w:t>(saat)</w:t>
            </w:r>
            <w:r>
              <w:rPr>
                <w:b/>
                <w:vertAlign w:val="superscript"/>
              </w:rPr>
              <w:t xml:space="preserve"> </w:t>
            </w:r>
            <w:r>
              <w:t xml:space="preserve"> </w:t>
            </w:r>
          </w:p>
          <w:p w:rsidR="00D715B3" w:rsidRDefault="00244868">
            <w:pPr>
              <w:spacing w:after="0" w:line="259" w:lineRule="auto"/>
              <w:ind w:left="100" w:right="0" w:firstLine="0"/>
              <w:jc w:val="center"/>
            </w:pPr>
            <w:r>
              <w:rPr>
                <w:b/>
              </w:rPr>
              <w:t xml:space="preserve"> </w:t>
            </w:r>
            <w:r>
              <w:t xml:space="preserve"> </w:t>
            </w:r>
          </w:p>
        </w:tc>
      </w:tr>
      <w:tr w:rsidR="00D715B3">
        <w:trPr>
          <w:trHeight w:val="340"/>
        </w:trPr>
        <w:tc>
          <w:tcPr>
            <w:tcW w:w="542" w:type="dxa"/>
            <w:tcBorders>
              <w:top w:val="single" w:sz="4" w:space="0" w:color="000000"/>
              <w:left w:val="single" w:sz="4" w:space="0" w:color="000000"/>
              <w:bottom w:val="single" w:sz="4" w:space="0" w:color="000000"/>
              <w:right w:val="single" w:sz="4" w:space="0" w:color="000000"/>
            </w:tcBorders>
            <w:shd w:val="clear" w:color="auto" w:fill="00B0F0"/>
          </w:tcPr>
          <w:p w:rsidR="00D715B3" w:rsidRDefault="00244868">
            <w:pPr>
              <w:spacing w:after="0" w:line="259" w:lineRule="auto"/>
              <w:ind w:left="0" w:right="206" w:firstLine="0"/>
              <w:jc w:val="right"/>
            </w:pPr>
            <w:r>
              <w:rPr>
                <w:b/>
              </w:rPr>
              <w:t xml:space="preserve">1 </w:t>
            </w:r>
            <w:r>
              <w:t xml:space="preserve"> </w:t>
            </w:r>
          </w:p>
        </w:tc>
        <w:tc>
          <w:tcPr>
            <w:tcW w:w="6757" w:type="dxa"/>
            <w:tcBorders>
              <w:top w:val="single" w:sz="4" w:space="0" w:color="000000"/>
              <w:left w:val="single" w:sz="4" w:space="0" w:color="000000"/>
              <w:bottom w:val="single" w:sz="4" w:space="0" w:color="000000"/>
              <w:right w:val="single" w:sz="4" w:space="0" w:color="000000"/>
            </w:tcBorders>
            <w:shd w:val="clear" w:color="auto" w:fill="00B0F0"/>
          </w:tcPr>
          <w:p w:rsidR="00D715B3" w:rsidRDefault="00244868">
            <w:pPr>
              <w:spacing w:after="0" w:line="259" w:lineRule="auto"/>
              <w:ind w:left="0" w:right="111" w:firstLine="0"/>
              <w:jc w:val="center"/>
            </w:pPr>
            <w:r>
              <w:rPr>
                <w:b/>
              </w:rPr>
              <w:t xml:space="preserve">2 </w:t>
            </w:r>
            <w:r>
              <w:t xml:space="preserve"> </w:t>
            </w:r>
          </w:p>
        </w:tc>
        <w:tc>
          <w:tcPr>
            <w:tcW w:w="1324" w:type="dxa"/>
            <w:tcBorders>
              <w:top w:val="single" w:sz="4" w:space="0" w:color="000000"/>
              <w:left w:val="single" w:sz="4" w:space="0" w:color="000000"/>
              <w:bottom w:val="single" w:sz="4" w:space="0" w:color="000000"/>
              <w:right w:val="single" w:sz="4" w:space="0" w:color="000000"/>
            </w:tcBorders>
            <w:shd w:val="clear" w:color="auto" w:fill="00B0F0"/>
          </w:tcPr>
          <w:p w:rsidR="00D715B3" w:rsidRDefault="00244868">
            <w:pPr>
              <w:spacing w:after="0" w:line="259" w:lineRule="auto"/>
              <w:ind w:left="0" w:right="112" w:firstLine="0"/>
              <w:jc w:val="center"/>
            </w:pPr>
            <w:r>
              <w:rPr>
                <w:b/>
              </w:rPr>
              <w:t xml:space="preserve">3 </w:t>
            </w:r>
            <w:r>
              <w:t xml:space="preserve"> </w:t>
            </w:r>
          </w:p>
        </w:tc>
        <w:tc>
          <w:tcPr>
            <w:tcW w:w="980" w:type="dxa"/>
            <w:tcBorders>
              <w:top w:val="single" w:sz="4" w:space="0" w:color="000000"/>
              <w:left w:val="single" w:sz="4" w:space="0" w:color="000000"/>
              <w:bottom w:val="single" w:sz="4" w:space="0" w:color="000000"/>
              <w:right w:val="single" w:sz="4" w:space="0" w:color="000000"/>
            </w:tcBorders>
            <w:shd w:val="clear" w:color="auto" w:fill="00B0F0"/>
          </w:tcPr>
          <w:p w:rsidR="00D715B3" w:rsidRDefault="00244868">
            <w:pPr>
              <w:spacing w:after="0" w:line="259" w:lineRule="auto"/>
              <w:ind w:left="0" w:right="102" w:firstLine="0"/>
              <w:jc w:val="center"/>
            </w:pPr>
            <w:r>
              <w:rPr>
                <w:b/>
              </w:rPr>
              <w:t xml:space="preserve">4 </w:t>
            </w:r>
            <w:r>
              <w:t xml:space="preserve"> </w:t>
            </w:r>
          </w:p>
        </w:tc>
      </w:tr>
      <w:tr w:rsidR="00D715B3">
        <w:trPr>
          <w:trHeight w:val="666"/>
        </w:trPr>
        <w:tc>
          <w:tcPr>
            <w:tcW w:w="54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1.  </w:t>
            </w:r>
          </w:p>
        </w:tc>
        <w:tc>
          <w:tcPr>
            <w:tcW w:w="675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 w:right="0" w:firstLine="0"/>
            </w:pPr>
            <w:r>
              <w:t xml:space="preserve">Təhkükəsizlik qaydaları ilə tanışlıq. Mexanizmlərin kinematik sxeminin qurulması.   </w:t>
            </w:r>
          </w:p>
        </w:tc>
        <w:tc>
          <w:tcPr>
            <w:tcW w:w="132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2" w:firstLine="0"/>
              <w:jc w:val="center"/>
            </w:pPr>
            <w:r>
              <w:rPr>
                <w:b/>
              </w:rPr>
              <w:t xml:space="preserve">2 </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2" w:firstLine="0"/>
              <w:jc w:val="center"/>
            </w:pPr>
            <w:r>
              <w:t xml:space="preserve">2  </w:t>
            </w:r>
          </w:p>
        </w:tc>
      </w:tr>
      <w:tr w:rsidR="00D715B3">
        <w:trPr>
          <w:trHeight w:val="348"/>
        </w:trPr>
        <w:tc>
          <w:tcPr>
            <w:tcW w:w="54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2.  </w:t>
            </w:r>
          </w:p>
        </w:tc>
        <w:tc>
          <w:tcPr>
            <w:tcW w:w="675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 w:right="0" w:firstLine="0"/>
              <w:jc w:val="left"/>
            </w:pPr>
            <w:r>
              <w:t xml:space="preserve">Yastı mexanizmlərin struktur analizi.  </w:t>
            </w:r>
          </w:p>
        </w:tc>
        <w:tc>
          <w:tcPr>
            <w:tcW w:w="132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2" w:firstLine="0"/>
              <w:jc w:val="center"/>
            </w:pPr>
            <w:r>
              <w:rPr>
                <w:b/>
              </w:rPr>
              <w:t xml:space="preserve">2 </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2" w:firstLine="0"/>
              <w:jc w:val="center"/>
            </w:pPr>
            <w:r>
              <w:t xml:space="preserve">4  </w:t>
            </w:r>
          </w:p>
        </w:tc>
      </w:tr>
      <w:tr w:rsidR="00D715B3">
        <w:trPr>
          <w:trHeight w:val="346"/>
        </w:trPr>
        <w:tc>
          <w:tcPr>
            <w:tcW w:w="54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3.  </w:t>
            </w:r>
          </w:p>
        </w:tc>
        <w:tc>
          <w:tcPr>
            <w:tcW w:w="6757"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2" w:right="0" w:firstLine="0"/>
              <w:jc w:val="left"/>
              <w:rPr>
                <w:lang w:val="en-US"/>
              </w:rPr>
            </w:pPr>
            <w:r w:rsidRPr="00244868">
              <w:rPr>
                <w:lang w:val="en-US"/>
              </w:rPr>
              <w:t xml:space="preserve">Yastı 4 bəndli oynaq mexanizminin kinematik analizi.  </w:t>
            </w:r>
          </w:p>
        </w:tc>
        <w:tc>
          <w:tcPr>
            <w:tcW w:w="132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2" w:firstLine="0"/>
              <w:jc w:val="center"/>
            </w:pPr>
            <w:r>
              <w:rPr>
                <w:b/>
              </w:rPr>
              <w:t xml:space="preserve">2 </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2" w:firstLine="0"/>
              <w:jc w:val="center"/>
            </w:pPr>
            <w:r>
              <w:t xml:space="preserve">4  </w:t>
            </w:r>
          </w:p>
        </w:tc>
      </w:tr>
      <w:tr w:rsidR="00D715B3">
        <w:trPr>
          <w:trHeight w:val="348"/>
        </w:trPr>
        <w:tc>
          <w:tcPr>
            <w:tcW w:w="54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4.  </w:t>
            </w:r>
          </w:p>
        </w:tc>
        <w:tc>
          <w:tcPr>
            <w:tcW w:w="6757"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2" w:right="0" w:firstLine="0"/>
              <w:jc w:val="left"/>
              <w:rPr>
                <w:lang w:val="en-US"/>
              </w:rPr>
            </w:pPr>
            <w:r w:rsidRPr="00244868">
              <w:rPr>
                <w:lang w:val="en-US"/>
              </w:rPr>
              <w:t xml:space="preserve">Diyirlənmə üsulu ilə evolvent profilli dişlərin kəsilməsi.  </w:t>
            </w:r>
          </w:p>
        </w:tc>
        <w:tc>
          <w:tcPr>
            <w:tcW w:w="132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2" w:firstLine="0"/>
              <w:jc w:val="center"/>
            </w:pPr>
            <w:r>
              <w:rPr>
                <w:b/>
              </w:rPr>
              <w:t xml:space="preserve">2 </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2" w:firstLine="0"/>
              <w:jc w:val="center"/>
            </w:pPr>
            <w:r>
              <w:t xml:space="preserve">3  </w:t>
            </w:r>
          </w:p>
        </w:tc>
      </w:tr>
      <w:tr w:rsidR="00D715B3">
        <w:trPr>
          <w:trHeight w:val="348"/>
        </w:trPr>
        <w:tc>
          <w:tcPr>
            <w:tcW w:w="54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5.  </w:t>
            </w:r>
          </w:p>
        </w:tc>
        <w:tc>
          <w:tcPr>
            <w:tcW w:w="675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 w:right="0" w:firstLine="0"/>
              <w:jc w:val="left"/>
            </w:pPr>
            <w:r>
              <w:t xml:space="preserve">Bəndlərin ətalət momentlərinin tapılması.   </w:t>
            </w:r>
          </w:p>
        </w:tc>
        <w:tc>
          <w:tcPr>
            <w:tcW w:w="132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2" w:firstLine="0"/>
              <w:jc w:val="center"/>
            </w:pPr>
            <w:r>
              <w:rPr>
                <w:b/>
              </w:rPr>
              <w:t xml:space="preserve">2 </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2" w:firstLine="0"/>
              <w:jc w:val="center"/>
            </w:pPr>
            <w:r>
              <w:t xml:space="preserve">3  </w:t>
            </w:r>
          </w:p>
        </w:tc>
      </w:tr>
      <w:tr w:rsidR="00D715B3">
        <w:trPr>
          <w:trHeight w:val="346"/>
        </w:trPr>
        <w:tc>
          <w:tcPr>
            <w:tcW w:w="54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6.  </w:t>
            </w:r>
          </w:p>
        </w:tc>
        <w:tc>
          <w:tcPr>
            <w:tcW w:w="6757"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2" w:right="0" w:firstLine="0"/>
              <w:jc w:val="left"/>
              <w:rPr>
                <w:lang w:val="en-US"/>
              </w:rPr>
            </w:pPr>
            <w:r w:rsidRPr="00244868">
              <w:rPr>
                <w:lang w:val="en-US"/>
              </w:rPr>
              <w:t xml:space="preserve">Pilləvari ötürməli reduktorun kinematik analizi.   </w:t>
            </w:r>
          </w:p>
        </w:tc>
        <w:tc>
          <w:tcPr>
            <w:tcW w:w="132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2" w:firstLine="0"/>
              <w:jc w:val="center"/>
            </w:pPr>
            <w:r>
              <w:rPr>
                <w:b/>
              </w:rPr>
              <w:t xml:space="preserve">2 </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2" w:firstLine="0"/>
              <w:jc w:val="center"/>
            </w:pPr>
            <w:r>
              <w:t xml:space="preserve">3  </w:t>
            </w:r>
          </w:p>
        </w:tc>
      </w:tr>
      <w:tr w:rsidR="00D715B3">
        <w:trPr>
          <w:trHeight w:val="350"/>
        </w:trPr>
        <w:tc>
          <w:tcPr>
            <w:tcW w:w="54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7.  </w:t>
            </w:r>
          </w:p>
        </w:tc>
        <w:tc>
          <w:tcPr>
            <w:tcW w:w="675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 w:right="0" w:firstLine="0"/>
              <w:jc w:val="left"/>
            </w:pPr>
            <w:r>
              <w:t xml:space="preserve">Yumruqlu mexanizmin kinematik analizi.  </w:t>
            </w:r>
          </w:p>
        </w:tc>
        <w:tc>
          <w:tcPr>
            <w:tcW w:w="132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2" w:firstLine="0"/>
              <w:jc w:val="center"/>
            </w:pPr>
            <w:r>
              <w:rPr>
                <w:b/>
              </w:rPr>
              <w:t xml:space="preserve">3 </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2" w:firstLine="0"/>
              <w:jc w:val="center"/>
            </w:pPr>
            <w:r>
              <w:t xml:space="preserve">3  </w:t>
            </w:r>
          </w:p>
        </w:tc>
      </w:tr>
      <w:tr w:rsidR="00D715B3">
        <w:trPr>
          <w:trHeight w:val="346"/>
        </w:trPr>
        <w:tc>
          <w:tcPr>
            <w:tcW w:w="54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  </w:t>
            </w:r>
          </w:p>
        </w:tc>
        <w:tc>
          <w:tcPr>
            <w:tcW w:w="675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3" w:firstLine="0"/>
              <w:jc w:val="center"/>
            </w:pPr>
            <w:r>
              <w:rPr>
                <w:b/>
              </w:rPr>
              <w:t xml:space="preserve">Cəmi </w:t>
            </w:r>
            <w:r>
              <w:t xml:space="preserve"> </w:t>
            </w:r>
          </w:p>
        </w:tc>
        <w:tc>
          <w:tcPr>
            <w:tcW w:w="132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7" w:firstLine="0"/>
              <w:jc w:val="center"/>
            </w:pPr>
            <w:r>
              <w:rPr>
                <w:b/>
              </w:rPr>
              <w:t>15</w:t>
            </w:r>
            <w:r>
              <w:t xml:space="preserve">  </w:t>
            </w:r>
          </w:p>
        </w:tc>
        <w:tc>
          <w:tcPr>
            <w:tcW w:w="98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2" w:firstLine="0"/>
              <w:jc w:val="center"/>
            </w:pPr>
            <w:r>
              <w:rPr>
                <w:b/>
              </w:rPr>
              <w:t xml:space="preserve">22 </w:t>
            </w:r>
            <w:r>
              <w:t xml:space="preserve"> </w:t>
            </w:r>
          </w:p>
        </w:tc>
      </w:tr>
    </w:tbl>
    <w:p w:rsidR="00D715B3" w:rsidRDefault="00244868">
      <w:pPr>
        <w:numPr>
          <w:ilvl w:val="2"/>
          <w:numId w:val="7"/>
        </w:numPr>
        <w:spacing w:after="165" w:line="259" w:lineRule="auto"/>
        <w:ind w:left="2368" w:right="1221" w:hanging="669"/>
        <w:jc w:val="center"/>
      </w:pPr>
      <w:r>
        <w:rPr>
          <w:b/>
        </w:rPr>
        <w:t xml:space="preserve">Tələbənin sərbəst işinin mövzuları və həcmi  </w:t>
      </w:r>
    </w:p>
    <w:p w:rsidR="00D715B3" w:rsidRDefault="00244868">
      <w:pPr>
        <w:ind w:left="552" w:right="951" w:firstLine="708"/>
      </w:pPr>
      <w:r>
        <w:t xml:space="preserve">Fənn proqramında planlaşdırılmış mövzuların mənimsənilməsini təmin etmək məqsədi ilə tələbələr sərbəst işləri (Sİ) yerinə yetirilməlidir.   </w:t>
      </w:r>
    </w:p>
    <w:p w:rsidR="00D715B3" w:rsidRDefault="00244868">
      <w:pPr>
        <w:ind w:left="552" w:right="951" w:firstLine="708"/>
      </w:pPr>
      <w:r>
        <w:t xml:space="preserve">Tələbələr sərbəst iş tapşırıqlarını yerinə yetirməklə fənnin öyrənilməsini möhkəmləndirir, bilik və bacarıq qabiliyyəti qazanır.  </w:t>
      </w:r>
    </w:p>
    <w:p w:rsidR="00D715B3" w:rsidRDefault="00244868">
      <w:pPr>
        <w:ind w:left="552" w:right="951" w:firstLine="708"/>
      </w:pPr>
      <w:r>
        <w:t xml:space="preserve">Sərbəst işlərin mövzuları və miqdarı müəllim tərəfindən müəyyən olunur və onların yerinə yetirilməsi qaydası sillabusda izah olunur. Sərbəst işlər referat, mühazirə mövzuları üzrə problemlər, sxemlər, məsələ  və misallar şəklində təklif oluna bilər.  </w:t>
      </w:r>
    </w:p>
    <w:p w:rsidR="00D715B3" w:rsidRDefault="00244868">
      <w:pPr>
        <w:ind w:left="552" w:right="951" w:firstLine="708"/>
      </w:pPr>
      <w:r>
        <w:t xml:space="preserve">Sərbəst işlərin qəbulu fənn üzrə mühazirə dərslərini aparan müəllim tərəfindən, istisna hallarda praktiki seminar məşğələlərini aparan müəllim tərəfindən həyata keçirilə bilər.  </w:t>
      </w:r>
    </w:p>
    <w:p w:rsidR="00D715B3" w:rsidRDefault="00244868">
      <w:pPr>
        <w:ind w:left="1270" w:right="951"/>
      </w:pPr>
      <w:r>
        <w:t xml:space="preserve">Aşağıdakı cədvəldə nümunə şəkilində sərbəst işlərin mövzuları qeyd olunmuşdur.  </w:t>
      </w:r>
    </w:p>
    <w:p w:rsidR="00D715B3" w:rsidRDefault="00244868">
      <w:pPr>
        <w:spacing w:after="0" w:line="259" w:lineRule="auto"/>
        <w:ind w:left="2898" w:right="249"/>
        <w:jc w:val="left"/>
      </w:pPr>
      <w:r>
        <w:rPr>
          <w:b/>
        </w:rPr>
        <w:t xml:space="preserve">2.3.4. Sərbəst işlərin nümunəvi mövzuları  </w:t>
      </w:r>
    </w:p>
    <w:tbl>
      <w:tblPr>
        <w:tblStyle w:val="TableGrid"/>
        <w:tblW w:w="9528" w:type="dxa"/>
        <w:tblInd w:w="572" w:type="dxa"/>
        <w:tblCellMar>
          <w:top w:w="20" w:type="dxa"/>
          <w:left w:w="108" w:type="dxa"/>
          <w:bottom w:w="0" w:type="dxa"/>
          <w:right w:w="0" w:type="dxa"/>
        </w:tblCellMar>
        <w:tblLook w:val="04A0" w:firstRow="1" w:lastRow="0" w:firstColumn="1" w:lastColumn="0" w:noHBand="0" w:noVBand="1"/>
      </w:tblPr>
      <w:tblGrid>
        <w:gridCol w:w="852"/>
        <w:gridCol w:w="7272"/>
        <w:gridCol w:w="1404"/>
      </w:tblGrid>
      <w:tr w:rsidR="00D715B3">
        <w:trPr>
          <w:trHeight w:val="667"/>
        </w:trPr>
        <w:tc>
          <w:tcPr>
            <w:tcW w:w="85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2" w:firstLine="0"/>
              <w:jc w:val="center"/>
            </w:pPr>
            <w:r>
              <w:rPr>
                <w:b/>
              </w:rPr>
              <w:t xml:space="preserve">№ </w:t>
            </w:r>
            <w:r>
              <w:t xml:space="preserve"> </w:t>
            </w:r>
          </w:p>
        </w:tc>
        <w:tc>
          <w:tcPr>
            <w:tcW w:w="727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09" w:firstLine="0"/>
              <w:jc w:val="center"/>
            </w:pPr>
            <w:r>
              <w:rPr>
                <w:b/>
              </w:rPr>
              <w:t xml:space="preserve">Mövzunun adı və ədəbiyyatın şifri </w:t>
            </w: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84" w:right="0" w:firstLine="0"/>
              <w:jc w:val="left"/>
            </w:pPr>
            <w:r>
              <w:rPr>
                <w:b/>
              </w:rPr>
              <w:t xml:space="preserve">TSİ (saat) </w:t>
            </w:r>
            <w:r>
              <w:t xml:space="preserve"> </w:t>
            </w:r>
          </w:p>
        </w:tc>
      </w:tr>
      <w:tr w:rsidR="00D715B3">
        <w:trPr>
          <w:trHeight w:val="348"/>
        </w:trPr>
        <w:tc>
          <w:tcPr>
            <w:tcW w:w="85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1  </w:t>
            </w:r>
          </w:p>
        </w:tc>
        <w:tc>
          <w:tcPr>
            <w:tcW w:w="7271"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0" w:right="0" w:firstLine="0"/>
              <w:jc w:val="left"/>
              <w:rPr>
                <w:lang w:val="en-US"/>
              </w:rPr>
            </w:pPr>
            <w:r w:rsidRPr="00244868">
              <w:rPr>
                <w:lang w:val="en-US"/>
              </w:rPr>
              <w:t xml:space="preserve">Yastı lingli mexanizmin struktur və kinematik analizi.  </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rsidR="00D715B3" w:rsidRDefault="00244868">
            <w:pPr>
              <w:spacing w:after="0" w:line="259" w:lineRule="auto"/>
              <w:ind w:left="0" w:right="106" w:firstLine="0"/>
              <w:jc w:val="center"/>
            </w:pPr>
            <w:r>
              <w:rPr>
                <w:b/>
              </w:rPr>
              <w:t xml:space="preserve">30 </w:t>
            </w:r>
            <w:r>
              <w:t xml:space="preserve"> </w:t>
            </w:r>
          </w:p>
        </w:tc>
      </w:tr>
      <w:tr w:rsidR="00D715B3" w:rsidRPr="00244868">
        <w:trPr>
          <w:trHeight w:val="346"/>
        </w:trPr>
        <w:tc>
          <w:tcPr>
            <w:tcW w:w="85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2  </w:t>
            </w:r>
          </w:p>
        </w:tc>
        <w:tc>
          <w:tcPr>
            <w:tcW w:w="7271"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0" w:right="0" w:firstLine="0"/>
              <w:jc w:val="left"/>
              <w:rPr>
                <w:lang w:val="en-US"/>
              </w:rPr>
            </w:pPr>
            <w:r w:rsidRPr="00244868">
              <w:rPr>
                <w:lang w:val="en-US"/>
              </w:rPr>
              <w:t xml:space="preserve">Yastı lingli mexanizmin analitik üsulla kunamatikası.  </w:t>
            </w:r>
          </w:p>
        </w:tc>
        <w:tc>
          <w:tcPr>
            <w:tcW w:w="0" w:type="auto"/>
            <w:vMerge/>
            <w:tcBorders>
              <w:top w:val="nil"/>
              <w:left w:val="single" w:sz="4" w:space="0" w:color="000000"/>
              <w:bottom w:val="nil"/>
              <w:right w:val="single" w:sz="4" w:space="0" w:color="000000"/>
            </w:tcBorders>
          </w:tcPr>
          <w:p w:rsidR="00D715B3" w:rsidRPr="00244868" w:rsidRDefault="00D715B3">
            <w:pPr>
              <w:spacing w:after="160" w:line="259" w:lineRule="auto"/>
              <w:ind w:left="0" w:right="0" w:firstLine="0"/>
              <w:jc w:val="left"/>
              <w:rPr>
                <w:lang w:val="en-US"/>
              </w:rPr>
            </w:pPr>
          </w:p>
        </w:tc>
      </w:tr>
      <w:tr w:rsidR="00D715B3" w:rsidRPr="00244868">
        <w:trPr>
          <w:trHeight w:val="351"/>
        </w:trPr>
        <w:tc>
          <w:tcPr>
            <w:tcW w:w="85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3  </w:t>
            </w:r>
          </w:p>
        </w:tc>
        <w:tc>
          <w:tcPr>
            <w:tcW w:w="7271"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0" w:right="0" w:firstLine="0"/>
              <w:jc w:val="left"/>
              <w:rPr>
                <w:lang w:val="en-US"/>
              </w:rPr>
            </w:pPr>
            <w:r w:rsidRPr="00244868">
              <w:rPr>
                <w:lang w:val="en-US"/>
              </w:rPr>
              <w:t xml:space="preserve">Yastı lingli mexanizmin qrafo-analitik üsulla kunamat analizi.  </w:t>
            </w:r>
          </w:p>
        </w:tc>
        <w:tc>
          <w:tcPr>
            <w:tcW w:w="0" w:type="auto"/>
            <w:vMerge/>
            <w:tcBorders>
              <w:top w:val="nil"/>
              <w:left w:val="single" w:sz="4" w:space="0" w:color="000000"/>
              <w:bottom w:val="nil"/>
              <w:right w:val="single" w:sz="4" w:space="0" w:color="000000"/>
            </w:tcBorders>
          </w:tcPr>
          <w:p w:rsidR="00D715B3" w:rsidRPr="00244868" w:rsidRDefault="00D715B3">
            <w:pPr>
              <w:spacing w:after="160" w:line="259" w:lineRule="auto"/>
              <w:ind w:left="0" w:right="0" w:firstLine="0"/>
              <w:jc w:val="left"/>
              <w:rPr>
                <w:lang w:val="en-US"/>
              </w:rPr>
            </w:pPr>
          </w:p>
        </w:tc>
      </w:tr>
      <w:tr w:rsidR="00D715B3">
        <w:trPr>
          <w:trHeight w:val="348"/>
        </w:trPr>
        <w:tc>
          <w:tcPr>
            <w:tcW w:w="85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4  </w:t>
            </w:r>
          </w:p>
        </w:tc>
        <w:tc>
          <w:tcPr>
            <w:tcW w:w="727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Kinetostatik analizin yerinə yetirilməsi.  </w:t>
            </w:r>
          </w:p>
        </w:tc>
        <w:tc>
          <w:tcPr>
            <w:tcW w:w="0" w:type="auto"/>
            <w:vMerge/>
            <w:tcBorders>
              <w:top w:val="nil"/>
              <w:left w:val="single" w:sz="4" w:space="0" w:color="000000"/>
              <w:bottom w:val="nil"/>
              <w:right w:val="single" w:sz="4" w:space="0" w:color="000000"/>
            </w:tcBorders>
          </w:tcPr>
          <w:p w:rsidR="00D715B3" w:rsidRDefault="00D715B3">
            <w:pPr>
              <w:spacing w:after="160" w:line="259" w:lineRule="auto"/>
              <w:ind w:left="0" w:right="0" w:firstLine="0"/>
              <w:jc w:val="left"/>
            </w:pPr>
          </w:p>
        </w:tc>
      </w:tr>
      <w:tr w:rsidR="00D715B3">
        <w:trPr>
          <w:trHeight w:val="350"/>
        </w:trPr>
        <w:tc>
          <w:tcPr>
            <w:tcW w:w="852"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11" w:firstLine="0"/>
              <w:jc w:val="center"/>
            </w:pPr>
            <w:r>
              <w:t xml:space="preserve">5  </w:t>
            </w:r>
          </w:p>
        </w:tc>
        <w:tc>
          <w:tcPr>
            <w:tcW w:w="727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Dişli mexanizmlərin kinematik analizi.   </w:t>
            </w:r>
          </w:p>
        </w:tc>
        <w:tc>
          <w:tcPr>
            <w:tcW w:w="0" w:type="auto"/>
            <w:vMerge/>
            <w:tcBorders>
              <w:top w:val="nil"/>
              <w:left w:val="single" w:sz="4" w:space="0" w:color="000000"/>
              <w:bottom w:val="single" w:sz="4" w:space="0" w:color="000000"/>
              <w:right w:val="single" w:sz="4" w:space="0" w:color="000000"/>
            </w:tcBorders>
          </w:tcPr>
          <w:p w:rsidR="00D715B3" w:rsidRDefault="00D715B3">
            <w:pPr>
              <w:spacing w:after="160" w:line="259" w:lineRule="auto"/>
              <w:ind w:left="0" w:right="0" w:firstLine="0"/>
              <w:jc w:val="left"/>
            </w:pPr>
          </w:p>
        </w:tc>
      </w:tr>
    </w:tbl>
    <w:p w:rsidR="00D715B3" w:rsidRDefault="00244868">
      <w:pPr>
        <w:numPr>
          <w:ilvl w:val="0"/>
          <w:numId w:val="9"/>
        </w:numPr>
        <w:spacing w:after="88" w:line="259" w:lineRule="auto"/>
        <w:ind w:right="857" w:hanging="335"/>
        <w:jc w:val="center"/>
      </w:pPr>
      <w:r>
        <w:rPr>
          <w:b/>
        </w:rPr>
        <w:t xml:space="preserve">Fənn üzrə tədris-metodiki materiallar  </w:t>
      </w:r>
    </w:p>
    <w:p w:rsidR="00D715B3" w:rsidRDefault="00244868">
      <w:pPr>
        <w:numPr>
          <w:ilvl w:val="1"/>
          <w:numId w:val="9"/>
        </w:numPr>
        <w:spacing w:after="0" w:line="259" w:lineRule="auto"/>
        <w:ind w:right="737" w:hanging="470"/>
        <w:jc w:val="left"/>
      </w:pPr>
      <w:r>
        <w:rPr>
          <w:b/>
        </w:rPr>
        <w:t xml:space="preserve">Əyani və digər tədris-metodiki vəsaitlərin, metodiki materialların siyahısı </w:t>
      </w:r>
      <w:r>
        <w:t xml:space="preserve"> </w:t>
      </w:r>
    </w:p>
    <w:tbl>
      <w:tblPr>
        <w:tblStyle w:val="TableGrid"/>
        <w:tblW w:w="9888" w:type="dxa"/>
        <w:tblInd w:w="308" w:type="dxa"/>
        <w:tblCellMar>
          <w:top w:w="18" w:type="dxa"/>
          <w:left w:w="108" w:type="dxa"/>
          <w:bottom w:w="0" w:type="dxa"/>
          <w:right w:w="97" w:type="dxa"/>
        </w:tblCellMar>
        <w:tblLook w:val="04A0" w:firstRow="1" w:lastRow="0" w:firstColumn="1" w:lastColumn="0" w:noHBand="0" w:noVBand="1"/>
      </w:tblPr>
      <w:tblGrid>
        <w:gridCol w:w="967"/>
        <w:gridCol w:w="4530"/>
        <w:gridCol w:w="2600"/>
        <w:gridCol w:w="1791"/>
      </w:tblGrid>
      <w:tr w:rsidR="00D715B3">
        <w:trPr>
          <w:trHeight w:val="612"/>
        </w:trPr>
        <w:tc>
          <w:tcPr>
            <w:tcW w:w="96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5" w:firstLine="0"/>
              <w:jc w:val="center"/>
            </w:pPr>
            <w:r>
              <w:rPr>
                <w:b/>
              </w:rPr>
              <w:t xml:space="preserve">№ </w:t>
            </w:r>
            <w:r>
              <w:t xml:space="preserve"> </w:t>
            </w:r>
          </w:p>
        </w:tc>
        <w:tc>
          <w:tcPr>
            <w:tcW w:w="453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9" w:firstLine="0"/>
              <w:jc w:val="center"/>
            </w:pPr>
            <w:r>
              <w:rPr>
                <w:b/>
              </w:rPr>
              <w:t xml:space="preserve">Adı </w:t>
            </w:r>
            <w:r>
              <w:t xml:space="preserve"> </w:t>
            </w:r>
          </w:p>
        </w:tc>
        <w:tc>
          <w:tcPr>
            <w:tcW w:w="26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center"/>
            </w:pPr>
            <w:r>
              <w:rPr>
                <w:b/>
              </w:rPr>
              <w:t xml:space="preserve">Mövzu planı üzrə mövzunun şifri </w:t>
            </w:r>
            <w:r>
              <w:t xml:space="preserve"> </w:t>
            </w:r>
          </w:p>
        </w:tc>
        <w:tc>
          <w:tcPr>
            <w:tcW w:w="179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3" w:firstLine="0"/>
              <w:jc w:val="center"/>
            </w:pPr>
            <w:r>
              <w:rPr>
                <w:b/>
              </w:rPr>
              <w:t xml:space="preserve">Miqdarı </w:t>
            </w:r>
            <w:r>
              <w:t xml:space="preserve"> </w:t>
            </w:r>
          </w:p>
        </w:tc>
      </w:tr>
      <w:tr w:rsidR="00D715B3">
        <w:trPr>
          <w:trHeight w:val="317"/>
        </w:trPr>
        <w:tc>
          <w:tcPr>
            <w:tcW w:w="96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 w:firstLine="0"/>
              <w:jc w:val="center"/>
            </w:pPr>
            <w:r>
              <w:t xml:space="preserve">1  </w:t>
            </w:r>
          </w:p>
        </w:tc>
        <w:tc>
          <w:tcPr>
            <w:tcW w:w="453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Təqdimatlar  </w:t>
            </w:r>
          </w:p>
        </w:tc>
        <w:tc>
          <w:tcPr>
            <w:tcW w:w="26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6" w:firstLine="0"/>
              <w:jc w:val="center"/>
            </w:pPr>
            <w:r>
              <w:t xml:space="preserve">Bütün mövzular  </w:t>
            </w:r>
          </w:p>
        </w:tc>
        <w:tc>
          <w:tcPr>
            <w:tcW w:w="179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8" w:firstLine="0"/>
              <w:jc w:val="center"/>
            </w:pPr>
            <w:r>
              <w:t xml:space="preserve">Elektron  </w:t>
            </w:r>
          </w:p>
        </w:tc>
      </w:tr>
      <w:tr w:rsidR="00D715B3">
        <w:trPr>
          <w:trHeight w:val="614"/>
        </w:trPr>
        <w:tc>
          <w:tcPr>
            <w:tcW w:w="96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 w:firstLine="0"/>
              <w:jc w:val="center"/>
            </w:pPr>
            <w:r>
              <w:t xml:space="preserve">2  </w:t>
            </w:r>
          </w:p>
        </w:tc>
        <w:tc>
          <w:tcPr>
            <w:tcW w:w="4530" w:type="dxa"/>
            <w:tcBorders>
              <w:top w:val="single" w:sz="4" w:space="0" w:color="000000"/>
              <w:left w:val="single" w:sz="4" w:space="0" w:color="000000"/>
              <w:bottom w:val="single" w:sz="4" w:space="0" w:color="000000"/>
              <w:right w:val="single" w:sz="4" w:space="0" w:color="000000"/>
            </w:tcBorders>
          </w:tcPr>
          <w:p w:rsidR="00D715B3" w:rsidRDefault="00244868">
            <w:pPr>
              <w:tabs>
                <w:tab w:val="center" w:pos="2158"/>
                <w:tab w:val="center" w:pos="3742"/>
              </w:tabs>
              <w:spacing w:after="46" w:line="259" w:lineRule="auto"/>
              <w:ind w:left="0" w:right="0" w:firstLine="0"/>
              <w:jc w:val="left"/>
            </w:pPr>
            <w:r>
              <w:t xml:space="preserve">Fənnin  </w:t>
            </w:r>
            <w:r>
              <w:tab/>
              <w:t xml:space="preserve">öyrənilməsinə  </w:t>
            </w:r>
            <w:r>
              <w:tab/>
              <w:t xml:space="preserve">dair </w:t>
            </w:r>
          </w:p>
          <w:p w:rsidR="00D715B3" w:rsidRDefault="00244868">
            <w:pPr>
              <w:spacing w:after="0" w:line="259" w:lineRule="auto"/>
              <w:ind w:left="0" w:right="0" w:firstLine="0"/>
              <w:jc w:val="left"/>
            </w:pPr>
            <w:r>
              <w:t xml:space="preserve">metodiki göstərişlər  </w:t>
            </w:r>
          </w:p>
        </w:tc>
        <w:tc>
          <w:tcPr>
            <w:tcW w:w="26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6" w:firstLine="0"/>
              <w:jc w:val="center"/>
            </w:pPr>
            <w:r>
              <w:t xml:space="preserve">Bütün mövzular  </w:t>
            </w:r>
          </w:p>
        </w:tc>
        <w:tc>
          <w:tcPr>
            <w:tcW w:w="179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2" w:right="0" w:firstLine="0"/>
              <w:jc w:val="center"/>
            </w:pPr>
            <w:r>
              <w:t xml:space="preserve">Elektron və çap nüsxəsi  </w:t>
            </w:r>
          </w:p>
        </w:tc>
      </w:tr>
      <w:tr w:rsidR="00D715B3">
        <w:trPr>
          <w:trHeight w:val="612"/>
        </w:trPr>
        <w:tc>
          <w:tcPr>
            <w:tcW w:w="96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 w:firstLine="0"/>
              <w:jc w:val="center"/>
            </w:pPr>
            <w:r>
              <w:t xml:space="preserve">3  </w:t>
            </w:r>
          </w:p>
        </w:tc>
        <w:tc>
          <w:tcPr>
            <w:tcW w:w="4530" w:type="dxa"/>
            <w:tcBorders>
              <w:top w:val="single" w:sz="4" w:space="0" w:color="000000"/>
              <w:left w:val="single" w:sz="4" w:space="0" w:color="000000"/>
              <w:bottom w:val="single" w:sz="4" w:space="0" w:color="000000"/>
              <w:right w:val="single" w:sz="4" w:space="0" w:color="000000"/>
            </w:tcBorders>
          </w:tcPr>
          <w:p w:rsidR="00D715B3" w:rsidRPr="00244868" w:rsidRDefault="00244868">
            <w:pPr>
              <w:spacing w:after="0" w:line="259" w:lineRule="auto"/>
              <w:ind w:left="0" w:right="0" w:firstLine="0"/>
              <w:jc w:val="left"/>
              <w:rPr>
                <w:lang w:val="en-US"/>
              </w:rPr>
            </w:pPr>
            <w:r w:rsidRPr="00244868">
              <w:rPr>
                <w:lang w:val="en-US"/>
              </w:rPr>
              <w:t xml:space="preserve">Mühazirələr və əlavə tədris materialları  </w:t>
            </w:r>
          </w:p>
        </w:tc>
        <w:tc>
          <w:tcPr>
            <w:tcW w:w="26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6" w:firstLine="0"/>
              <w:jc w:val="center"/>
            </w:pPr>
            <w:r>
              <w:t xml:space="preserve">Bütün mövzular  </w:t>
            </w:r>
          </w:p>
        </w:tc>
        <w:tc>
          <w:tcPr>
            <w:tcW w:w="179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22" w:right="0" w:firstLine="0"/>
              <w:jc w:val="center"/>
            </w:pPr>
            <w:r>
              <w:t xml:space="preserve">Elektron və çap nüsxəsi  </w:t>
            </w:r>
          </w:p>
        </w:tc>
      </w:tr>
      <w:tr w:rsidR="00D715B3">
        <w:trPr>
          <w:trHeight w:val="614"/>
        </w:trPr>
        <w:tc>
          <w:tcPr>
            <w:tcW w:w="96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 w:firstLine="0"/>
              <w:jc w:val="center"/>
            </w:pPr>
            <w:r>
              <w:t xml:space="preserve">4  </w:t>
            </w:r>
          </w:p>
        </w:tc>
        <w:tc>
          <w:tcPr>
            <w:tcW w:w="453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Kompüter proqramları  </w:t>
            </w:r>
          </w:p>
        </w:tc>
        <w:tc>
          <w:tcPr>
            <w:tcW w:w="26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center"/>
            </w:pPr>
            <w:r>
              <w:t xml:space="preserve">Praktik yönümlü mövzular üzrə  </w:t>
            </w:r>
          </w:p>
        </w:tc>
        <w:tc>
          <w:tcPr>
            <w:tcW w:w="179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3" w:firstLine="0"/>
              <w:jc w:val="center"/>
            </w:pPr>
            <w:r>
              <w:t xml:space="preserve">-  </w:t>
            </w:r>
          </w:p>
        </w:tc>
      </w:tr>
      <w:tr w:rsidR="00D715B3">
        <w:trPr>
          <w:trHeight w:val="317"/>
        </w:trPr>
        <w:tc>
          <w:tcPr>
            <w:tcW w:w="967"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20" w:firstLine="0"/>
              <w:jc w:val="center"/>
            </w:pPr>
            <w:r>
              <w:t xml:space="preserve">5  </w:t>
            </w:r>
          </w:p>
        </w:tc>
        <w:tc>
          <w:tcPr>
            <w:tcW w:w="453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0" w:firstLine="0"/>
              <w:jc w:val="left"/>
            </w:pPr>
            <w:r>
              <w:t xml:space="preserve">Canlı video dərslər  </w:t>
            </w:r>
          </w:p>
        </w:tc>
        <w:tc>
          <w:tcPr>
            <w:tcW w:w="2600"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6" w:firstLine="0"/>
              <w:jc w:val="center"/>
            </w:pPr>
            <w:r>
              <w:t xml:space="preserve">Bütün mövzular  </w:t>
            </w:r>
          </w:p>
        </w:tc>
        <w:tc>
          <w:tcPr>
            <w:tcW w:w="1791" w:type="dxa"/>
            <w:tcBorders>
              <w:top w:val="single" w:sz="4" w:space="0" w:color="000000"/>
              <w:left w:val="single" w:sz="4" w:space="0" w:color="000000"/>
              <w:bottom w:val="single" w:sz="4" w:space="0" w:color="000000"/>
              <w:right w:val="single" w:sz="4" w:space="0" w:color="000000"/>
            </w:tcBorders>
          </w:tcPr>
          <w:p w:rsidR="00D715B3" w:rsidRDefault="00244868">
            <w:pPr>
              <w:spacing w:after="0" w:line="259" w:lineRule="auto"/>
              <w:ind w:left="0" w:right="13" w:firstLine="0"/>
              <w:jc w:val="center"/>
            </w:pPr>
            <w:r>
              <w:t xml:space="preserve">-  </w:t>
            </w:r>
          </w:p>
        </w:tc>
      </w:tr>
    </w:tbl>
    <w:p w:rsidR="00D715B3" w:rsidRDefault="00244868">
      <w:pPr>
        <w:spacing w:after="77" w:line="259" w:lineRule="auto"/>
        <w:ind w:left="0" w:right="206" w:firstLine="0"/>
        <w:jc w:val="center"/>
      </w:pPr>
      <w:r>
        <w:rPr>
          <w:b/>
        </w:rPr>
        <w:t xml:space="preserve"> </w:t>
      </w:r>
      <w:r>
        <w:t xml:space="preserve"> </w:t>
      </w:r>
    </w:p>
    <w:p w:rsidR="00D715B3" w:rsidRDefault="00244868" w:rsidP="00511E5F">
      <w:pPr>
        <w:numPr>
          <w:ilvl w:val="1"/>
          <w:numId w:val="9"/>
        </w:numPr>
        <w:spacing w:after="91" w:line="259" w:lineRule="auto"/>
        <w:ind w:right="737" w:hanging="470"/>
        <w:jc w:val="center"/>
      </w:pPr>
      <w:r>
        <w:rPr>
          <w:b/>
        </w:rPr>
        <w:t xml:space="preserve">Tövsiyə olunan </w:t>
      </w:r>
      <w:bookmarkStart w:id="0" w:name="_GoBack"/>
      <w:bookmarkEnd w:id="0"/>
      <w:r>
        <w:rPr>
          <w:b/>
        </w:rPr>
        <w:t>ədəbiyyat</w:t>
      </w:r>
    </w:p>
    <w:p w:rsidR="00D715B3" w:rsidRDefault="00244868">
      <w:pPr>
        <w:spacing w:after="209" w:line="259" w:lineRule="auto"/>
        <w:ind w:left="820" w:right="1226"/>
        <w:jc w:val="center"/>
      </w:pPr>
      <w:r>
        <w:rPr>
          <w:b/>
        </w:rPr>
        <w:t xml:space="preserve">3.2.1. Əsas ədəbiyyat  </w:t>
      </w:r>
    </w:p>
    <w:p w:rsidR="00D715B3" w:rsidRDefault="00244868">
      <w:pPr>
        <w:numPr>
          <w:ilvl w:val="0"/>
          <w:numId w:val="10"/>
        </w:numPr>
        <w:spacing w:after="105"/>
        <w:ind w:right="951" w:hanging="336"/>
      </w:pPr>
      <w:r>
        <w:t xml:space="preserve">Kəngərli A.M. Maşın və mexanizmlər nəzəriyyəsi, Dərslik,  Bakı, 2004.  </w:t>
      </w:r>
    </w:p>
    <w:p w:rsidR="00D715B3" w:rsidRDefault="00244868">
      <w:pPr>
        <w:numPr>
          <w:ilvl w:val="0"/>
          <w:numId w:val="10"/>
        </w:numPr>
        <w:ind w:right="951" w:hanging="336"/>
      </w:pPr>
      <w:r>
        <w:t xml:space="preserve">Məmmədov F.H. və  b. Tətbiqi mexanika. Dərslik, Bakı, Turxan NPB, 2015.   </w:t>
      </w:r>
    </w:p>
    <w:p w:rsidR="00D715B3" w:rsidRDefault="00244868">
      <w:pPr>
        <w:numPr>
          <w:ilvl w:val="0"/>
          <w:numId w:val="10"/>
        </w:numPr>
        <w:spacing w:after="56" w:line="351" w:lineRule="auto"/>
        <w:ind w:right="951" w:hanging="336"/>
      </w:pPr>
      <w:r>
        <w:t xml:space="preserve">Kərimov S.X. və b. Maşın və mexanizmlər nəzəriyyəsi kursu. Dərs vəsaiti. Bakı,          NPM   “Təhsil”, 2012, 350s.   </w:t>
      </w:r>
    </w:p>
    <w:p w:rsidR="00D715B3" w:rsidRDefault="00244868">
      <w:pPr>
        <w:numPr>
          <w:ilvl w:val="0"/>
          <w:numId w:val="10"/>
        </w:numPr>
        <w:spacing w:after="79"/>
        <w:ind w:right="951" w:hanging="336"/>
      </w:pPr>
      <w:r>
        <w:t xml:space="preserve">Xəlilov Ə.M. Tətbiqi mexanika. Bakı, Dərslik, “Təhsil”, 2008, 527s.    </w:t>
      </w:r>
    </w:p>
    <w:p w:rsidR="00D715B3" w:rsidRDefault="00244868">
      <w:pPr>
        <w:numPr>
          <w:ilvl w:val="0"/>
          <w:numId w:val="10"/>
        </w:numPr>
        <w:spacing w:after="119"/>
        <w:ind w:right="951" w:hanging="336"/>
      </w:pPr>
      <w:r>
        <w:t xml:space="preserve">Əliyev Ş.N., Məmmədov F.H., Kəngərli L.A. Maşın və mexanizmlər nəzəriyyəsi.       Layihələndirmə. Dərs vəsaiti. Bakı, “Təhsil” NPM, 2010, 286 s.  </w:t>
      </w:r>
    </w:p>
    <w:p w:rsidR="00D715B3" w:rsidRDefault="00244868">
      <w:pPr>
        <w:numPr>
          <w:ilvl w:val="0"/>
          <w:numId w:val="10"/>
        </w:numPr>
        <w:spacing w:after="0"/>
        <w:ind w:right="951" w:hanging="336"/>
      </w:pPr>
      <w:r>
        <w:t xml:space="preserve">Əliyev Ş.N., Məmmədov F.H., Kəngərli L.A. Maşın və mexanizmlər       nəzəriyyəsi. </w:t>
      </w:r>
    </w:p>
    <w:p w:rsidR="00D715B3" w:rsidRPr="00244868" w:rsidRDefault="00244868">
      <w:pPr>
        <w:spacing w:after="202"/>
        <w:ind w:left="1054" w:right="951"/>
        <w:rPr>
          <w:lang w:val="en-US"/>
        </w:rPr>
      </w:pPr>
      <w:r w:rsidRPr="00244868">
        <w:rPr>
          <w:lang w:val="en-US"/>
        </w:rPr>
        <w:t>Test sualları bankı. Dərs vəsaiti, Bakı, “Təhsil” NPM, 2011, 266 s.</w:t>
      </w:r>
      <w:r w:rsidRPr="00244868">
        <w:rPr>
          <w:b/>
          <w:lang w:val="en-US"/>
        </w:rPr>
        <w:t xml:space="preserve"> </w:t>
      </w:r>
      <w:r w:rsidRPr="00244868">
        <w:rPr>
          <w:lang w:val="en-US"/>
        </w:rPr>
        <w:t xml:space="preserve"> </w:t>
      </w:r>
    </w:p>
    <w:p w:rsidR="00D715B3" w:rsidRDefault="00244868">
      <w:pPr>
        <w:spacing w:after="65" w:line="259" w:lineRule="auto"/>
        <w:ind w:left="820" w:right="1217"/>
        <w:jc w:val="center"/>
      </w:pPr>
      <w:r>
        <w:rPr>
          <w:b/>
        </w:rPr>
        <w:t xml:space="preserve">3.2.2. Əlavə  ədəbiyyat  </w:t>
      </w:r>
    </w:p>
    <w:p w:rsidR="00D715B3" w:rsidRDefault="00244868">
      <w:pPr>
        <w:numPr>
          <w:ilvl w:val="0"/>
          <w:numId w:val="11"/>
        </w:numPr>
        <w:ind w:right="951" w:hanging="401"/>
      </w:pPr>
      <w:r>
        <w:t xml:space="preserve">Kəngərli A.M., Əliyev Ş.N., Kərimov S.X. Maşın və mexanizmlər nəzəriyyəsi,        Kurs layihəsi. Dərslik. Bakı, “Təhsil” NPM, 2005, 428 s.  </w:t>
      </w:r>
    </w:p>
    <w:p w:rsidR="00D715B3" w:rsidRDefault="00244868">
      <w:pPr>
        <w:numPr>
          <w:ilvl w:val="0"/>
          <w:numId w:val="11"/>
        </w:numPr>
        <w:spacing w:after="84"/>
        <w:ind w:right="951" w:hanging="401"/>
      </w:pPr>
      <w:r>
        <w:t xml:space="preserve">И.И. Юденич "Лабораторные работы по теории механизмов и машин" Высшая            школа, М-1962.  </w:t>
      </w:r>
    </w:p>
    <w:p w:rsidR="00D715B3" w:rsidRDefault="00244868">
      <w:pPr>
        <w:numPr>
          <w:ilvl w:val="0"/>
          <w:numId w:val="11"/>
        </w:numPr>
        <w:spacing w:after="92"/>
        <w:ind w:right="951" w:hanging="401"/>
      </w:pPr>
      <w:r>
        <w:t xml:space="preserve">Г.Г. Вербовский, "Теория механизмов и машин" Харьков, 1968.  </w:t>
      </w:r>
    </w:p>
    <w:p w:rsidR="00D715B3" w:rsidRDefault="00244868">
      <w:pPr>
        <w:numPr>
          <w:ilvl w:val="0"/>
          <w:numId w:val="11"/>
        </w:numPr>
        <w:spacing w:after="2"/>
        <w:ind w:right="951" w:hanging="401"/>
      </w:pPr>
      <w:r>
        <w:t xml:space="preserve">Б. И. Турбин, В.Д. Карлин, "Теория механизмов и машин", Москва - 1968.  </w:t>
      </w:r>
    </w:p>
    <w:p w:rsidR="00D715B3" w:rsidRDefault="00244868">
      <w:pPr>
        <w:spacing w:after="0" w:line="259" w:lineRule="auto"/>
        <w:ind w:left="567" w:right="0" w:firstLine="0"/>
        <w:jc w:val="left"/>
      </w:pPr>
      <w:r>
        <w:rPr>
          <w:b/>
        </w:rPr>
        <w:t xml:space="preserve"> </w:t>
      </w:r>
      <w:r>
        <w:t xml:space="preserve"> </w:t>
      </w:r>
    </w:p>
    <w:sectPr w:rsidR="00D715B3">
      <w:footerReference w:type="even" r:id="rId18"/>
      <w:footerReference w:type="default" r:id="rId19"/>
      <w:footerReference w:type="first" r:id="rId20"/>
      <w:pgSz w:w="11906" w:h="16838"/>
      <w:pgMar w:top="1274" w:right="157" w:bottom="1198" w:left="852" w:header="720" w:footer="90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5A7" w:rsidRDefault="007D05A7">
      <w:pPr>
        <w:spacing w:after="0" w:line="240" w:lineRule="auto"/>
      </w:pPr>
      <w:r>
        <w:separator/>
      </w:r>
    </w:p>
  </w:endnote>
  <w:endnote w:type="continuationSeparator" w:id="0">
    <w:p w:rsidR="007D05A7" w:rsidRDefault="007D0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868" w:rsidRDefault="00244868">
    <w:pPr>
      <w:tabs>
        <w:tab w:val="center" w:pos="567"/>
        <w:tab w:val="center" w:pos="5245"/>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868" w:rsidRDefault="00244868">
    <w:pPr>
      <w:tabs>
        <w:tab w:val="center" w:pos="567"/>
        <w:tab w:val="center" w:pos="5245"/>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sidR="007D05A7" w:rsidRPr="007D05A7">
      <w:rPr>
        <w:rFonts w:ascii="Times New Roman" w:eastAsia="Times New Roman" w:hAnsi="Times New Roman" w:cs="Times New Roman"/>
        <w:noProof/>
        <w:sz w:val="22"/>
      </w:rPr>
      <w:t>1</w:t>
    </w:r>
    <w:r>
      <w:rPr>
        <w:rFonts w:ascii="Times New Roman" w:eastAsia="Times New Roman" w:hAnsi="Times New Roman" w:cs="Times New Roman"/>
        <w:sz w:val="22"/>
      </w:rP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868" w:rsidRDefault="00244868">
    <w:pPr>
      <w:tabs>
        <w:tab w:val="center" w:pos="567"/>
        <w:tab w:val="center" w:pos="5245"/>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5A7" w:rsidRDefault="007D05A7">
      <w:pPr>
        <w:spacing w:after="0" w:line="240" w:lineRule="auto"/>
      </w:pPr>
      <w:r>
        <w:separator/>
      </w:r>
    </w:p>
  </w:footnote>
  <w:footnote w:type="continuationSeparator" w:id="0">
    <w:p w:rsidR="007D05A7" w:rsidRDefault="007D05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86A50"/>
    <w:multiLevelType w:val="multilevel"/>
    <w:tmpl w:val="A96ADA66"/>
    <w:lvl w:ilvl="0">
      <w:start w:val="2"/>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3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6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3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07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7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5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2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9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956AA6"/>
    <w:multiLevelType w:val="multilevel"/>
    <w:tmpl w:val="4134FB26"/>
    <w:lvl w:ilvl="0">
      <w:start w:val="3"/>
      <w:numFmt w:val="decimal"/>
      <w:lvlText w:val="%1."/>
      <w:lvlJc w:val="left"/>
      <w:pPr>
        <w:ind w:left="11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7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4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1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9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6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3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0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8E5F83"/>
    <w:multiLevelType w:val="multilevel"/>
    <w:tmpl w:val="F2BE1C74"/>
    <w:lvl w:ilvl="0">
      <w:start w:val="1"/>
      <w:numFmt w:val="decimal"/>
      <w:lvlText w:val="%1."/>
      <w:lvlJc w:val="left"/>
      <w:pPr>
        <w:ind w:left="10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7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4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5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5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6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7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8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8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63C576D"/>
    <w:multiLevelType w:val="hybridMultilevel"/>
    <w:tmpl w:val="55A63392"/>
    <w:lvl w:ilvl="0" w:tplc="CB76E384">
      <w:start w:val="1"/>
      <w:numFmt w:val="decimal"/>
      <w:lvlText w:val="%1."/>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C2B66">
      <w:start w:val="1"/>
      <w:numFmt w:val="lowerLetter"/>
      <w:lvlText w:val="%2"/>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148310">
      <w:start w:val="1"/>
      <w:numFmt w:val="lowerRoman"/>
      <w:lvlText w:val="%3"/>
      <w:lvlJc w:val="left"/>
      <w:pPr>
        <w:ind w:left="2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DAADCA">
      <w:start w:val="1"/>
      <w:numFmt w:val="decimal"/>
      <w:lvlText w:val="%4"/>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706630">
      <w:start w:val="1"/>
      <w:numFmt w:val="lowerLetter"/>
      <w:lvlText w:val="%5"/>
      <w:lvlJc w:val="left"/>
      <w:pPr>
        <w:ind w:left="41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F8E0D0">
      <w:start w:val="1"/>
      <w:numFmt w:val="lowerRoman"/>
      <w:lvlText w:val="%6"/>
      <w:lvlJc w:val="left"/>
      <w:pPr>
        <w:ind w:left="4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1AD156">
      <w:start w:val="1"/>
      <w:numFmt w:val="decimal"/>
      <w:lvlText w:val="%7"/>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366354">
      <w:start w:val="1"/>
      <w:numFmt w:val="lowerLetter"/>
      <w:lvlText w:val="%8"/>
      <w:lvlJc w:val="left"/>
      <w:pPr>
        <w:ind w:left="6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40C1BC">
      <w:start w:val="1"/>
      <w:numFmt w:val="lowerRoman"/>
      <w:lvlText w:val="%9"/>
      <w:lvlJc w:val="left"/>
      <w:pPr>
        <w:ind w:left="7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A8A03BB"/>
    <w:multiLevelType w:val="hybridMultilevel"/>
    <w:tmpl w:val="8F28674A"/>
    <w:lvl w:ilvl="0" w:tplc="220C74C8">
      <w:start w:val="1"/>
      <w:numFmt w:val="decimal"/>
      <w:lvlText w:val="%1."/>
      <w:lvlJc w:val="left"/>
      <w:pPr>
        <w:ind w:left="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7ABA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90A0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D02F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72B9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6C65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EC63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3EFD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7A09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787221"/>
    <w:multiLevelType w:val="hybridMultilevel"/>
    <w:tmpl w:val="6792D052"/>
    <w:lvl w:ilvl="0" w:tplc="5EA42D86">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6B2DC">
      <w:start w:val="1"/>
      <w:numFmt w:val="lowerLetter"/>
      <w:lvlText w:val="%2"/>
      <w:lvlJc w:val="left"/>
      <w:pPr>
        <w:ind w:left="1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AE0750">
      <w:start w:val="1"/>
      <w:numFmt w:val="lowerRoman"/>
      <w:lvlText w:val="%3"/>
      <w:lvlJc w:val="left"/>
      <w:pPr>
        <w:ind w:left="1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B69576">
      <w:start w:val="1"/>
      <w:numFmt w:val="decimal"/>
      <w:lvlText w:val="%4"/>
      <w:lvlJc w:val="left"/>
      <w:pPr>
        <w:ind w:left="2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58A14C">
      <w:start w:val="1"/>
      <w:numFmt w:val="lowerLetter"/>
      <w:lvlText w:val="%5"/>
      <w:lvlJc w:val="left"/>
      <w:pPr>
        <w:ind w:left="3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E6BBA6">
      <w:start w:val="1"/>
      <w:numFmt w:val="lowerRoman"/>
      <w:lvlText w:val="%6"/>
      <w:lvlJc w:val="left"/>
      <w:pPr>
        <w:ind w:left="4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9E397E">
      <w:start w:val="1"/>
      <w:numFmt w:val="decimal"/>
      <w:lvlText w:val="%7"/>
      <w:lvlJc w:val="left"/>
      <w:pPr>
        <w:ind w:left="4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8AD8E8">
      <w:start w:val="1"/>
      <w:numFmt w:val="lowerLetter"/>
      <w:lvlText w:val="%8"/>
      <w:lvlJc w:val="left"/>
      <w:pPr>
        <w:ind w:left="5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DC7442">
      <w:start w:val="1"/>
      <w:numFmt w:val="lowerRoman"/>
      <w:lvlText w:val="%9"/>
      <w:lvlJc w:val="left"/>
      <w:pPr>
        <w:ind w:left="6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1C35A31"/>
    <w:multiLevelType w:val="multilevel"/>
    <w:tmpl w:val="95102800"/>
    <w:lvl w:ilvl="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C9A4B70"/>
    <w:multiLevelType w:val="multilevel"/>
    <w:tmpl w:val="B5865A5C"/>
    <w:lvl w:ilvl="0">
      <w:start w:val="2"/>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3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3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7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9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25F05AA"/>
    <w:multiLevelType w:val="hybridMultilevel"/>
    <w:tmpl w:val="EAF0A4C6"/>
    <w:lvl w:ilvl="0" w:tplc="BF444282">
      <w:start w:val="1"/>
      <w:numFmt w:val="bullet"/>
      <w:lvlText w:val="•"/>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5AB60E">
      <w:start w:val="1"/>
      <w:numFmt w:val="bullet"/>
      <w:lvlText w:val="o"/>
      <w:lvlJc w:val="left"/>
      <w:pPr>
        <w:ind w:left="1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CA5956">
      <w:start w:val="1"/>
      <w:numFmt w:val="bullet"/>
      <w:lvlText w:val="▪"/>
      <w:lvlJc w:val="left"/>
      <w:pPr>
        <w:ind w:left="2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F29342">
      <w:start w:val="1"/>
      <w:numFmt w:val="bullet"/>
      <w:lvlText w:val="•"/>
      <w:lvlJc w:val="left"/>
      <w:pPr>
        <w:ind w:left="3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CEAC60">
      <w:start w:val="1"/>
      <w:numFmt w:val="bullet"/>
      <w:lvlText w:val="o"/>
      <w:lvlJc w:val="left"/>
      <w:pPr>
        <w:ind w:left="4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F098A2">
      <w:start w:val="1"/>
      <w:numFmt w:val="bullet"/>
      <w:lvlText w:val="▪"/>
      <w:lvlJc w:val="left"/>
      <w:pPr>
        <w:ind w:left="4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0CC12A">
      <w:start w:val="1"/>
      <w:numFmt w:val="bullet"/>
      <w:lvlText w:val="•"/>
      <w:lvlJc w:val="left"/>
      <w:pPr>
        <w:ind w:left="5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DAF10E">
      <w:start w:val="1"/>
      <w:numFmt w:val="bullet"/>
      <w:lvlText w:val="o"/>
      <w:lvlJc w:val="left"/>
      <w:pPr>
        <w:ind w:left="6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CAE9B0">
      <w:start w:val="1"/>
      <w:numFmt w:val="bullet"/>
      <w:lvlText w:val="▪"/>
      <w:lvlJc w:val="left"/>
      <w:pPr>
        <w:ind w:left="6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7235A3E"/>
    <w:multiLevelType w:val="multilevel"/>
    <w:tmpl w:val="8570B8D4"/>
    <w:lvl w:ilvl="0">
      <w:start w:val="2"/>
      <w:numFmt w:val="decimal"/>
      <w:lvlText w:val="%1."/>
      <w:lvlJc w:val="left"/>
      <w:pPr>
        <w:ind w:left="1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D447A2E"/>
    <w:multiLevelType w:val="hybridMultilevel"/>
    <w:tmpl w:val="2CFE7E42"/>
    <w:lvl w:ilvl="0" w:tplc="387C65E2">
      <w:start w:val="1"/>
      <w:numFmt w:val="decimal"/>
      <w:lvlText w:val="%1."/>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944352">
      <w:start w:val="1"/>
      <w:numFmt w:val="lowerLetter"/>
      <w:lvlText w:val="%2"/>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9A721E">
      <w:start w:val="1"/>
      <w:numFmt w:val="lowerRoman"/>
      <w:lvlText w:val="%3"/>
      <w:lvlJc w:val="left"/>
      <w:pPr>
        <w:ind w:left="2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B273DC">
      <w:start w:val="1"/>
      <w:numFmt w:val="decimal"/>
      <w:lvlText w:val="%4"/>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989A74">
      <w:start w:val="1"/>
      <w:numFmt w:val="lowerLetter"/>
      <w:lvlText w:val="%5"/>
      <w:lvlJc w:val="left"/>
      <w:pPr>
        <w:ind w:left="41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466930">
      <w:start w:val="1"/>
      <w:numFmt w:val="lowerRoman"/>
      <w:lvlText w:val="%6"/>
      <w:lvlJc w:val="left"/>
      <w:pPr>
        <w:ind w:left="4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EE2E6">
      <w:start w:val="1"/>
      <w:numFmt w:val="decimal"/>
      <w:lvlText w:val="%7"/>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26E0A6">
      <w:start w:val="1"/>
      <w:numFmt w:val="lowerLetter"/>
      <w:lvlText w:val="%8"/>
      <w:lvlJc w:val="left"/>
      <w:pPr>
        <w:ind w:left="6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5A114A">
      <w:start w:val="1"/>
      <w:numFmt w:val="lowerRoman"/>
      <w:lvlText w:val="%9"/>
      <w:lvlJc w:val="left"/>
      <w:pPr>
        <w:ind w:left="7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0"/>
  </w:num>
  <w:num w:numId="3">
    <w:abstractNumId w:val="6"/>
  </w:num>
  <w:num w:numId="4">
    <w:abstractNumId w:val="9"/>
  </w:num>
  <w:num w:numId="5">
    <w:abstractNumId w:val="2"/>
  </w:num>
  <w:num w:numId="6">
    <w:abstractNumId w:val="8"/>
  </w:num>
  <w:num w:numId="7">
    <w:abstractNumId w:val="7"/>
  </w:num>
  <w:num w:numId="8">
    <w:abstractNumId w:val="0"/>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5B3"/>
    <w:rsid w:val="00244868"/>
    <w:rsid w:val="00511E5F"/>
    <w:rsid w:val="007D05A7"/>
    <w:rsid w:val="00D71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C0C15"/>
  <w15:docId w15:val="{2DB37C5C-493B-47FE-87E5-13454A1A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1" w:line="271" w:lineRule="auto"/>
      <w:ind w:left="562" w:right="963" w:hanging="10"/>
      <w:jc w:val="both"/>
    </w:pPr>
    <w:rPr>
      <w:rFonts w:ascii="Arial" w:eastAsia="Arial" w:hAnsi="Arial" w:cs="Arial"/>
      <w:color w:val="00000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2515</Words>
  <Characters>14340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Azərbaycan Respublikası Təhsil Nazirliyi</vt:lpstr>
    </vt:vector>
  </TitlesOfParts>
  <Company/>
  <LinksUpToDate>false</LinksUpToDate>
  <CharactersWithSpaces>16822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Azərbaycan Respublikası Təhsil Nazirliyi</dc:title>
  <dc:subject/>
  <dc:creator>Lala</dc:creator>
  <cp:keywords/>
  <cp:lastModifiedBy>user</cp:lastModifiedBy>
  <cp:revision>3</cp:revision>
  <cp:lastPrinted>2024-05-15T07:21:00Z</cp:lastPrinted>
  <dcterms:created xsi:type="dcterms:W3CDTF">2024-05-15T07:22:00Z</dcterms:created>
  <dcterms:modified xsi:type="dcterms:W3CDTF">2024-05-15T07:22:00Z</dcterms:modified>
</cp:coreProperties>
</file>